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9BE9" w14:textId="77777777" w:rsidR="00271744" w:rsidRPr="00664F85" w:rsidRDefault="00271744" w:rsidP="00271744">
      <w:pPr>
        <w:spacing w:after="0" w:line="240" w:lineRule="auto"/>
        <w:contextualSpacing/>
        <w:jc w:val="center"/>
        <w:rPr>
          <w:rFonts w:eastAsia="Times New Roman"/>
          <w:b/>
          <w:sz w:val="20"/>
          <w:szCs w:val="20"/>
          <w:lang w:val="es-ES_tradnl" w:eastAsia="es-ES"/>
        </w:rPr>
      </w:pPr>
      <w:r w:rsidRPr="00664F85">
        <w:rPr>
          <w:rFonts w:eastAsia="Times New Roman"/>
          <w:b/>
          <w:sz w:val="20"/>
          <w:szCs w:val="20"/>
          <w:lang w:val="es-ES_tradnl" w:eastAsia="es-ES"/>
        </w:rPr>
        <w:t>DECLARACI</w:t>
      </w:r>
      <w:r>
        <w:rPr>
          <w:rFonts w:eastAsia="Times New Roman"/>
          <w:b/>
          <w:sz w:val="20"/>
          <w:szCs w:val="20"/>
          <w:lang w:val="es-ES_tradnl" w:eastAsia="es-ES"/>
        </w:rPr>
        <w:t>Ó</w:t>
      </w:r>
      <w:r w:rsidRPr="00664F85">
        <w:rPr>
          <w:rFonts w:eastAsia="Times New Roman"/>
          <w:b/>
          <w:sz w:val="20"/>
          <w:szCs w:val="20"/>
          <w:lang w:val="es-ES_tradnl" w:eastAsia="es-ES"/>
        </w:rPr>
        <w:t>N JURADA</w:t>
      </w:r>
      <w:r>
        <w:rPr>
          <w:rFonts w:eastAsia="Times New Roman"/>
          <w:b/>
          <w:sz w:val="20"/>
          <w:szCs w:val="20"/>
          <w:lang w:val="es-ES_tradnl" w:eastAsia="es-ES"/>
        </w:rPr>
        <w:t xml:space="preserve"> SOBRE LA VERACIDAD DE LA INFORMACIÓN Y HABILITACIÓN </w:t>
      </w:r>
    </w:p>
    <w:p w14:paraId="438112BC" w14:textId="77777777" w:rsidR="00271744" w:rsidRPr="00664F85" w:rsidRDefault="00271744" w:rsidP="00271744">
      <w:pPr>
        <w:spacing w:after="0" w:line="240" w:lineRule="auto"/>
        <w:contextualSpacing/>
        <w:jc w:val="center"/>
        <w:rPr>
          <w:rFonts w:eastAsia="Times New Roman"/>
          <w:b/>
          <w:sz w:val="20"/>
          <w:szCs w:val="20"/>
          <w:lang w:val="es-ES_tradnl" w:eastAsia="es-ES"/>
        </w:rPr>
      </w:pPr>
    </w:p>
    <w:p w14:paraId="49B88F03" w14:textId="77777777" w:rsidR="00271744" w:rsidRPr="00664F85" w:rsidRDefault="00271744" w:rsidP="00271744">
      <w:pPr>
        <w:spacing w:after="0" w:line="240" w:lineRule="auto"/>
        <w:contextualSpacing/>
        <w:rPr>
          <w:rFonts w:eastAsia="Times New Roman"/>
          <w:sz w:val="20"/>
          <w:szCs w:val="20"/>
          <w:lang w:val="es-ES_tradnl" w:eastAsia="es-ES"/>
        </w:rPr>
      </w:pPr>
    </w:p>
    <w:p w14:paraId="48534254"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El (la) que suscribe….…………………………………………………………………………</w:t>
      </w:r>
      <w:r>
        <w:rPr>
          <w:rFonts w:eastAsia="Times New Roman"/>
          <w:sz w:val="20"/>
          <w:szCs w:val="20"/>
          <w:lang w:val="es-ES_tradnl" w:eastAsia="es-ES"/>
        </w:rPr>
        <w:t>….…….</w:t>
      </w:r>
      <w:r w:rsidRPr="00664F85">
        <w:rPr>
          <w:rFonts w:eastAsia="Times New Roman"/>
          <w:sz w:val="20"/>
          <w:szCs w:val="20"/>
          <w:lang w:val="es-ES_tradnl" w:eastAsia="es-ES"/>
        </w:rPr>
        <w:t>…………</w:t>
      </w:r>
      <w:r>
        <w:rPr>
          <w:rFonts w:eastAsia="Times New Roman"/>
          <w:sz w:val="20"/>
          <w:szCs w:val="20"/>
          <w:lang w:val="es-ES_tradnl" w:eastAsia="es-ES"/>
        </w:rPr>
        <w:t>.</w:t>
      </w:r>
      <w:r w:rsidRPr="00664F85">
        <w:rPr>
          <w:rFonts w:eastAsia="Times New Roman"/>
          <w:sz w:val="20"/>
          <w:szCs w:val="20"/>
          <w:lang w:val="es-ES_tradnl" w:eastAsia="es-ES"/>
        </w:rPr>
        <w:t>………..</w:t>
      </w:r>
    </w:p>
    <w:p w14:paraId="3D245AFF" w14:textId="77777777" w:rsidR="00271744" w:rsidRPr="00664F85" w:rsidRDefault="00271744" w:rsidP="00271744">
      <w:pPr>
        <w:spacing w:after="0" w:line="240" w:lineRule="auto"/>
        <w:contextualSpacing/>
        <w:rPr>
          <w:rFonts w:eastAsia="Times New Roman"/>
          <w:sz w:val="20"/>
          <w:szCs w:val="20"/>
          <w:lang w:val="es-ES_tradnl" w:eastAsia="es-ES"/>
        </w:rPr>
      </w:pPr>
    </w:p>
    <w:p w14:paraId="36C3B13E"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Identificado (a) con</w:t>
      </w:r>
      <w:r>
        <w:rPr>
          <w:rFonts w:eastAsia="Times New Roman"/>
          <w:sz w:val="20"/>
          <w:szCs w:val="20"/>
          <w:lang w:val="es-ES_tradnl" w:eastAsia="es-ES"/>
        </w:rPr>
        <w:t xml:space="preserve"> </w:t>
      </w:r>
      <w:r w:rsidRPr="00664F85">
        <w:rPr>
          <w:rFonts w:eastAsia="Times New Roman"/>
          <w:sz w:val="20"/>
          <w:szCs w:val="20"/>
          <w:lang w:val="es-ES_tradnl" w:eastAsia="es-ES"/>
        </w:rPr>
        <w:t xml:space="preserve">DNI N°…………………………., domiciliado (a) en……………………………..…………... </w:t>
      </w:r>
    </w:p>
    <w:p w14:paraId="0C7371BE" w14:textId="77777777" w:rsidR="00271744" w:rsidRPr="00664F85" w:rsidRDefault="00271744" w:rsidP="00271744">
      <w:pPr>
        <w:spacing w:after="0" w:line="240" w:lineRule="auto"/>
        <w:contextualSpacing/>
        <w:rPr>
          <w:rFonts w:eastAsia="Times New Roman"/>
          <w:sz w:val="20"/>
          <w:szCs w:val="20"/>
          <w:lang w:val="es-ES_tradnl" w:eastAsia="es-ES"/>
        </w:rPr>
      </w:pPr>
    </w:p>
    <w:p w14:paraId="43DF2DCF"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w:t>
      </w:r>
      <w:r>
        <w:rPr>
          <w:rFonts w:eastAsia="Times New Roman"/>
          <w:sz w:val="20"/>
          <w:szCs w:val="20"/>
          <w:lang w:val="es-ES_tradnl" w:eastAsia="es-ES"/>
        </w:rPr>
        <w:t>………………..</w:t>
      </w:r>
      <w:r w:rsidRPr="00664F85">
        <w:rPr>
          <w:rFonts w:eastAsia="Times New Roman"/>
          <w:sz w:val="20"/>
          <w:szCs w:val="20"/>
          <w:lang w:val="es-ES_tradnl" w:eastAsia="es-ES"/>
        </w:rPr>
        <w:t>…………</w:t>
      </w:r>
    </w:p>
    <w:p w14:paraId="17ED6B2D" w14:textId="368BE8AB"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 xml:space="preserve">                                                         </w:t>
      </w:r>
    </w:p>
    <w:p w14:paraId="0A356D86"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DECLARO BAJO JURAMENTO</w:t>
      </w:r>
    </w:p>
    <w:p w14:paraId="1E2235AB"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Contar con documentación que se incluye en el Curriculum Vitae documentado, la cual certifica la veracidad de la información remitida.</w:t>
      </w:r>
    </w:p>
    <w:p w14:paraId="1FE2664A"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Estar en ejercicio pleno de los derechos civiles, haber cumplido la mayoría de edad al momento de presentarse.</w:t>
      </w:r>
    </w:p>
    <w:p w14:paraId="425DD802"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tener condena por delito doloso, con sentencia firme, ni estar inhabilitado administrativa o judicialmente para contratar con el estado o para desempeñar función pública.</w:t>
      </w:r>
    </w:p>
    <w:p w14:paraId="6F1B6DB0"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 xml:space="preserve">No registrar </w:t>
      </w:r>
      <w:r>
        <w:rPr>
          <w:rFonts w:cs="Arial"/>
          <w:color w:val="000000"/>
          <w:sz w:val="20"/>
          <w:szCs w:val="20"/>
          <w:lang w:eastAsia="es-PE"/>
        </w:rPr>
        <w:t>a</w:t>
      </w:r>
      <w:r w:rsidRPr="00664F85">
        <w:rPr>
          <w:rFonts w:cs="Arial"/>
          <w:color w:val="000000"/>
          <w:sz w:val="20"/>
          <w:szCs w:val="20"/>
          <w:lang w:eastAsia="es-PE"/>
        </w:rPr>
        <w:t xml:space="preserve">ntecedentes </w:t>
      </w:r>
      <w:r>
        <w:rPr>
          <w:rFonts w:cs="Arial"/>
          <w:color w:val="000000"/>
          <w:sz w:val="20"/>
          <w:szCs w:val="20"/>
          <w:lang w:eastAsia="es-PE"/>
        </w:rPr>
        <w:t>p</w:t>
      </w:r>
      <w:r w:rsidRPr="00664F85">
        <w:rPr>
          <w:rFonts w:cs="Arial"/>
          <w:color w:val="000000"/>
          <w:sz w:val="20"/>
          <w:szCs w:val="20"/>
          <w:lang w:eastAsia="es-PE"/>
        </w:rPr>
        <w:t>enales</w:t>
      </w:r>
      <w:r>
        <w:rPr>
          <w:rFonts w:cs="Arial"/>
          <w:color w:val="000000"/>
          <w:sz w:val="20"/>
          <w:szCs w:val="20"/>
          <w:lang w:eastAsia="es-PE"/>
        </w:rPr>
        <w:t xml:space="preserve">, a efecto de postular a una vacante según lo dispuesto por la Ley N° 29607; así como, antecedentes </w:t>
      </w:r>
      <w:r w:rsidRPr="00664F85">
        <w:rPr>
          <w:rFonts w:cs="Arial"/>
          <w:color w:val="000000"/>
          <w:sz w:val="20"/>
          <w:szCs w:val="20"/>
          <w:lang w:eastAsia="es-PE"/>
        </w:rPr>
        <w:t>Policiales</w:t>
      </w:r>
      <w:r>
        <w:rPr>
          <w:rFonts w:cs="Arial"/>
          <w:color w:val="000000"/>
          <w:sz w:val="20"/>
          <w:szCs w:val="20"/>
          <w:lang w:eastAsia="es-PE"/>
        </w:rPr>
        <w:t xml:space="preserve"> y </w:t>
      </w:r>
      <w:r w:rsidRPr="00664F85">
        <w:rPr>
          <w:rFonts w:cs="Arial"/>
          <w:color w:val="000000"/>
          <w:sz w:val="20"/>
          <w:szCs w:val="20"/>
          <w:lang w:eastAsia="es-PE"/>
        </w:rPr>
        <w:t>Judiciales.</w:t>
      </w:r>
    </w:p>
    <w:p w14:paraId="2053E3CF" w14:textId="77777777" w:rsidR="00271744" w:rsidRPr="00CF3F9A"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estar inscrito en el Registro de Deudores de Reparaciones Civiles por Delitos Dolosos (REDERECI) – Art. 52 Ley N° 30353</w:t>
      </w:r>
    </w:p>
    <w:p w14:paraId="27BB0FC4" w14:textId="77777777" w:rsidR="00271744" w:rsidRPr="00664F85"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No tener deudas por conceptos de alimentos, ya sea por obligaciones alimentarías establecidas en sentencias</w:t>
      </w:r>
      <w:r>
        <w:rPr>
          <w:rFonts w:cs="Arial"/>
          <w:color w:val="000000"/>
          <w:sz w:val="20"/>
          <w:szCs w:val="20"/>
          <w:lang w:eastAsia="es-PE"/>
        </w:rPr>
        <w:t xml:space="preserve">, </w:t>
      </w:r>
      <w:r w:rsidRPr="00664F85">
        <w:rPr>
          <w:rFonts w:cs="Arial"/>
          <w:color w:val="000000"/>
          <w:sz w:val="20"/>
          <w:szCs w:val="20"/>
          <w:lang w:eastAsia="es-PE"/>
        </w:rPr>
        <w:t xml:space="preserve">ejecutorias o acuerdos conciliatorios con calidad de cosa juzgada, </w:t>
      </w:r>
      <w:r>
        <w:rPr>
          <w:rFonts w:cs="Arial"/>
          <w:color w:val="000000"/>
          <w:sz w:val="20"/>
          <w:szCs w:val="20"/>
          <w:lang w:eastAsia="es-PE"/>
        </w:rPr>
        <w:t xml:space="preserve">asimismo, no tener </w:t>
      </w:r>
      <w:r w:rsidRPr="00664F85">
        <w:rPr>
          <w:rFonts w:cs="Arial"/>
          <w:color w:val="000000"/>
          <w:sz w:val="20"/>
          <w:szCs w:val="20"/>
          <w:lang w:eastAsia="es-PE"/>
        </w:rPr>
        <w:t>adeudos</w:t>
      </w:r>
      <w:r>
        <w:rPr>
          <w:rFonts w:cs="Arial"/>
          <w:color w:val="000000"/>
          <w:sz w:val="20"/>
          <w:szCs w:val="20"/>
          <w:lang w:eastAsia="es-PE"/>
        </w:rPr>
        <w:t xml:space="preserve"> </w:t>
      </w:r>
      <w:r w:rsidRPr="00664F85">
        <w:rPr>
          <w:rFonts w:cs="Arial"/>
          <w:color w:val="000000"/>
          <w:sz w:val="20"/>
          <w:szCs w:val="20"/>
          <w:lang w:eastAsia="es-PE"/>
        </w:rPr>
        <w:t>por</w:t>
      </w:r>
      <w:r>
        <w:rPr>
          <w:rFonts w:cs="Arial"/>
          <w:color w:val="000000"/>
          <w:sz w:val="20"/>
          <w:szCs w:val="20"/>
          <w:lang w:eastAsia="es-PE"/>
        </w:rPr>
        <w:t xml:space="preserve"> </w:t>
      </w:r>
      <w:r w:rsidRPr="00664F85">
        <w:rPr>
          <w:rFonts w:cs="Arial"/>
          <w:color w:val="000000"/>
          <w:sz w:val="20"/>
          <w:szCs w:val="20"/>
          <w:lang w:eastAsia="es-PE"/>
        </w:rPr>
        <w:t>pensiones</w:t>
      </w:r>
      <w:r>
        <w:rPr>
          <w:rFonts w:cs="Arial"/>
          <w:color w:val="000000"/>
          <w:sz w:val="20"/>
          <w:szCs w:val="20"/>
          <w:lang w:eastAsia="es-PE"/>
        </w:rPr>
        <w:t xml:space="preserve"> </w:t>
      </w:r>
      <w:r w:rsidRPr="00664F85">
        <w:rPr>
          <w:rFonts w:cs="Arial"/>
          <w:color w:val="000000"/>
          <w:sz w:val="20"/>
          <w:szCs w:val="20"/>
          <w:lang w:eastAsia="es-PE"/>
        </w:rPr>
        <w:t>alimentarías</w:t>
      </w:r>
      <w:r>
        <w:rPr>
          <w:rFonts w:cs="Arial"/>
          <w:color w:val="000000"/>
          <w:sz w:val="20"/>
          <w:szCs w:val="20"/>
          <w:lang w:eastAsia="es-PE"/>
        </w:rPr>
        <w:t xml:space="preserve"> </w:t>
      </w:r>
      <w:r w:rsidRPr="00664F85">
        <w:rPr>
          <w:rFonts w:cs="Arial"/>
          <w:color w:val="000000"/>
          <w:sz w:val="20"/>
          <w:szCs w:val="20"/>
          <w:lang w:eastAsia="es-PE"/>
        </w:rPr>
        <w:t>devengadas</w:t>
      </w:r>
      <w:r>
        <w:rPr>
          <w:rFonts w:cs="Arial"/>
          <w:color w:val="000000"/>
          <w:sz w:val="20"/>
          <w:szCs w:val="20"/>
          <w:lang w:eastAsia="es-PE"/>
        </w:rPr>
        <w:t xml:space="preserve"> </w:t>
      </w:r>
      <w:r w:rsidRPr="00664F85">
        <w:rPr>
          <w:rFonts w:cs="Arial"/>
          <w:color w:val="000000"/>
          <w:sz w:val="20"/>
          <w:szCs w:val="20"/>
          <w:lang w:eastAsia="es-PE"/>
        </w:rPr>
        <w:t>en un proceso cautelar o en un proceso de ejecución de acuerdos conciliatorios extrajudiciales sobre alimentos, que haya ameritado</w:t>
      </w:r>
      <w:r>
        <w:rPr>
          <w:rFonts w:cs="Arial"/>
          <w:color w:val="000000"/>
          <w:sz w:val="20"/>
          <w:szCs w:val="20"/>
          <w:lang w:eastAsia="es-PE"/>
        </w:rPr>
        <w:t xml:space="preserve"> </w:t>
      </w:r>
      <w:r w:rsidRPr="00664F85">
        <w:rPr>
          <w:rFonts w:cs="Arial"/>
          <w:color w:val="000000"/>
          <w:sz w:val="20"/>
          <w:szCs w:val="20"/>
          <w:lang w:eastAsia="es-PE"/>
        </w:rPr>
        <w:t xml:space="preserve">la inscripción del </w:t>
      </w:r>
      <w:r>
        <w:rPr>
          <w:rFonts w:cs="Arial"/>
          <w:color w:val="000000"/>
          <w:sz w:val="20"/>
          <w:szCs w:val="20"/>
          <w:lang w:eastAsia="es-PE"/>
        </w:rPr>
        <w:t xml:space="preserve">(la) </w:t>
      </w:r>
      <w:r w:rsidRPr="00664F85">
        <w:rPr>
          <w:rFonts w:cs="Arial"/>
          <w:color w:val="000000"/>
          <w:sz w:val="20"/>
          <w:szCs w:val="20"/>
          <w:lang w:eastAsia="es-PE"/>
        </w:rPr>
        <w:t xml:space="preserve">suscrito </w:t>
      </w:r>
      <w:r>
        <w:rPr>
          <w:rFonts w:cs="Arial"/>
          <w:color w:val="000000"/>
          <w:sz w:val="20"/>
          <w:szCs w:val="20"/>
          <w:lang w:eastAsia="es-PE"/>
        </w:rPr>
        <w:t xml:space="preserve">(a) </w:t>
      </w:r>
      <w:r w:rsidRPr="00664F85">
        <w:rPr>
          <w:rFonts w:cs="Arial"/>
          <w:color w:val="000000"/>
          <w:sz w:val="20"/>
          <w:szCs w:val="20"/>
          <w:lang w:eastAsia="es-PE"/>
        </w:rPr>
        <w:t xml:space="preserve">en el Registro de Deudores Alimentarios </w:t>
      </w:r>
      <w:r>
        <w:rPr>
          <w:rFonts w:cs="Arial"/>
          <w:color w:val="000000"/>
          <w:sz w:val="20"/>
          <w:szCs w:val="20"/>
          <w:lang w:eastAsia="es-PE"/>
        </w:rPr>
        <w:t xml:space="preserve">Morosos – REDAM, </w:t>
      </w:r>
      <w:r w:rsidRPr="00664F85">
        <w:rPr>
          <w:rFonts w:cs="Arial"/>
          <w:color w:val="000000"/>
          <w:sz w:val="20"/>
          <w:szCs w:val="20"/>
          <w:lang w:eastAsia="es-PE"/>
        </w:rPr>
        <w:t>creado por la Ley N</w:t>
      </w:r>
      <w:r>
        <w:rPr>
          <w:rFonts w:cs="Arial"/>
          <w:color w:val="000000"/>
          <w:sz w:val="20"/>
          <w:szCs w:val="20"/>
          <w:lang w:eastAsia="es-PE"/>
        </w:rPr>
        <w:t xml:space="preserve">° </w:t>
      </w:r>
      <w:r w:rsidRPr="00664F85">
        <w:rPr>
          <w:rFonts w:cs="Arial"/>
          <w:color w:val="000000"/>
          <w:sz w:val="20"/>
          <w:szCs w:val="20"/>
          <w:lang w:eastAsia="es-PE"/>
        </w:rPr>
        <w:t>28970.</w:t>
      </w:r>
    </w:p>
    <w:p w14:paraId="3A8516E7"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 xml:space="preserve">No estar registrado en el Registro Nacional de Sanciones </w:t>
      </w:r>
      <w:r>
        <w:rPr>
          <w:rFonts w:cs="Arial"/>
          <w:color w:val="000000"/>
          <w:sz w:val="20"/>
          <w:szCs w:val="20"/>
          <w:lang w:eastAsia="es-PE"/>
        </w:rPr>
        <w:t>contra Servidores Civiles – RNSSC, regulado por el Decreto Legislativo N° 1295.</w:t>
      </w:r>
    </w:p>
    <w:p w14:paraId="0BA665E4" w14:textId="10F015BF" w:rsidR="00F232F1" w:rsidRPr="00F232F1" w:rsidRDefault="00271744" w:rsidP="00F232F1">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tener parientes que presten servicios en la Administración Central del Ministerio de Salud hasta el cuarto grado de consanguinidad y segundo de afinidad y, por tanto, encontrarme inmerso (a) en los alcances de la Ley N° 26771, Ley que establece prohibición de ejercer la facultad de nombramiento y contratación de personal en el sector público en caso de parentesco, modificada por la Ley N° 30294, su Reglamento y modificatorias</w:t>
      </w:r>
      <w:r w:rsidR="00F232F1">
        <w:rPr>
          <w:rFonts w:cs="Arial"/>
          <w:color w:val="000000"/>
          <w:sz w:val="20"/>
          <w:szCs w:val="20"/>
          <w:lang w:eastAsia="es-PE"/>
        </w:rPr>
        <w:t>.</w:t>
      </w:r>
    </w:p>
    <w:p w14:paraId="660FEA8F" w14:textId="68F9E6F8" w:rsidR="00F232F1" w:rsidRPr="00F232F1" w:rsidRDefault="00F232F1" w:rsidP="00F232F1">
      <w:pPr>
        <w:spacing w:after="0" w:line="240" w:lineRule="auto"/>
        <w:ind w:left="708"/>
        <w:jc w:val="both"/>
        <w:rPr>
          <w:rFonts w:cs="Arial"/>
          <w:color w:val="000000"/>
          <w:sz w:val="20"/>
          <w:szCs w:val="20"/>
          <w:lang w:eastAsia="es-PE"/>
        </w:rPr>
      </w:pPr>
      <w:r>
        <w:rPr>
          <w:rFonts w:cs="Arial"/>
          <w:color w:val="000000"/>
          <w:sz w:val="20"/>
          <w:szCs w:val="20"/>
          <w:lang w:eastAsia="es-PE"/>
        </w:rPr>
        <w:t>En caso de tenerlo declararlo en adjunto (Anexo-Datos Familiares).</w:t>
      </w:r>
    </w:p>
    <w:p w14:paraId="2C48C687"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Los demás requisitos previstos en la Constitución Política del Perú y las leyes, cuando corresponda.</w:t>
      </w:r>
    </w:p>
    <w:p w14:paraId="1845CC3C" w14:textId="77777777" w:rsidR="00271744" w:rsidRPr="00664F85"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Contar con la habilitación profesional conferida por el colegio profesional que corresponde a las funciones del puesto, según corresponda (Solo aplica si el perfil del puesto exige colegiatura)</w:t>
      </w:r>
    </w:p>
    <w:p w14:paraId="48B8CE79" w14:textId="77777777" w:rsidR="00271744" w:rsidRPr="00664F85" w:rsidRDefault="00271744" w:rsidP="00271744">
      <w:pPr>
        <w:spacing w:after="0" w:line="240" w:lineRule="auto"/>
        <w:contextualSpacing/>
        <w:jc w:val="both"/>
        <w:rPr>
          <w:rFonts w:eastAsia="Times New Roman"/>
          <w:sz w:val="20"/>
          <w:szCs w:val="20"/>
          <w:lang w:val="es-ES_tradnl" w:eastAsia="es-ES"/>
        </w:rPr>
      </w:pPr>
    </w:p>
    <w:p w14:paraId="74D5C608"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481B0516"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4F9EF149"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1F9B64A0" w14:textId="77777777" w:rsidR="00271744" w:rsidRPr="00664F85" w:rsidRDefault="00271744" w:rsidP="00271744">
      <w:pPr>
        <w:spacing w:after="0" w:line="240" w:lineRule="auto"/>
        <w:contextualSpacing/>
        <w:jc w:val="both"/>
        <w:rPr>
          <w:rFonts w:eastAsia="Times New Roman" w:cs="Calibri"/>
          <w:sz w:val="20"/>
          <w:szCs w:val="20"/>
          <w:lang w:val="es-ES_tradnl" w:eastAsia="es-ES"/>
        </w:rPr>
      </w:pPr>
      <w:r w:rsidRPr="00664F85">
        <w:rPr>
          <w:rFonts w:eastAsia="Times New Roman" w:cs="Calibri"/>
          <w:sz w:val="20"/>
          <w:szCs w:val="20"/>
          <w:lang w:val="es-ES_tradnl" w:eastAsia="es-ES"/>
        </w:rPr>
        <w:t xml:space="preserve">En caso de resultar falsa la información </w:t>
      </w:r>
      <w:r w:rsidRPr="007F5F60">
        <w:rPr>
          <w:rFonts w:eastAsia="Times New Roman" w:cs="Calibri"/>
          <w:sz w:val="20"/>
          <w:szCs w:val="20"/>
          <w:lang w:val="es-ES_tradnl" w:eastAsia="es-ES"/>
        </w:rPr>
        <w:t xml:space="preserve">que proporciono, me someto a las disposiciones sobre el delito de falsa declaración en </w:t>
      </w:r>
      <w:r>
        <w:rPr>
          <w:rFonts w:eastAsia="Times New Roman" w:cs="Calibri"/>
          <w:sz w:val="20"/>
          <w:szCs w:val="20"/>
          <w:lang w:val="es-ES_tradnl" w:eastAsia="es-ES"/>
        </w:rPr>
        <w:t>procedimiento administrativo, previsto en el a</w:t>
      </w:r>
      <w:r w:rsidRPr="007F5F60">
        <w:rPr>
          <w:rFonts w:eastAsia="Times New Roman" w:cs="Calibri"/>
          <w:sz w:val="20"/>
          <w:szCs w:val="20"/>
          <w:lang w:val="es-ES_tradnl" w:eastAsia="es-ES"/>
        </w:rPr>
        <w:t>rtículo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411°</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 xml:space="preserve">del Código Penal y </w:t>
      </w:r>
      <w:r>
        <w:rPr>
          <w:rFonts w:eastAsia="Times New Roman" w:cs="Calibri"/>
          <w:sz w:val="20"/>
          <w:szCs w:val="20"/>
          <w:lang w:val="es-ES_tradnl" w:eastAsia="es-ES"/>
        </w:rPr>
        <w:t>los d</w:t>
      </w:r>
      <w:r w:rsidRPr="007F5F60">
        <w:rPr>
          <w:rFonts w:eastAsia="Times New Roman" w:cs="Calibri"/>
          <w:sz w:val="20"/>
          <w:szCs w:val="20"/>
          <w:lang w:val="es-ES_tradnl" w:eastAsia="es-ES"/>
        </w:rPr>
        <w:t>elito</w:t>
      </w:r>
      <w:r>
        <w:rPr>
          <w:rFonts w:eastAsia="Times New Roman" w:cs="Calibri"/>
          <w:sz w:val="20"/>
          <w:szCs w:val="20"/>
          <w:lang w:val="es-ES_tradnl" w:eastAsia="es-ES"/>
        </w:rPr>
        <w:t>s</w:t>
      </w:r>
      <w:r w:rsidRPr="007F5F60">
        <w:rPr>
          <w:rFonts w:eastAsia="Times New Roman" w:cs="Calibri"/>
          <w:sz w:val="20"/>
          <w:szCs w:val="20"/>
          <w:lang w:val="es-ES_tradnl" w:eastAsia="es-ES"/>
        </w:rPr>
        <w:t xml:space="preserve"> contra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Fe</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Pública</w:t>
      </w:r>
      <w:r>
        <w:rPr>
          <w:rFonts w:eastAsia="Times New Roman" w:cs="Calibri"/>
          <w:sz w:val="20"/>
          <w:szCs w:val="20"/>
          <w:lang w:val="es-ES_tradnl" w:eastAsia="es-ES"/>
        </w:rPr>
        <w:t xml:space="preserve">, previstos en el </w:t>
      </w:r>
      <w:r w:rsidRPr="007F5F60">
        <w:rPr>
          <w:rFonts w:eastAsia="Times New Roman" w:cs="Calibri"/>
          <w:sz w:val="20"/>
          <w:szCs w:val="20"/>
          <w:lang w:val="es-ES_tradnl" w:eastAsia="es-ES"/>
        </w:rPr>
        <w:t>Título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XIX de</w:t>
      </w:r>
      <w:r>
        <w:rPr>
          <w:rFonts w:eastAsia="Times New Roman" w:cs="Calibri"/>
          <w:sz w:val="20"/>
          <w:szCs w:val="20"/>
          <w:lang w:val="es-ES_tradnl" w:eastAsia="es-ES"/>
        </w:rPr>
        <w:t xml:space="preserve"> la misma norma, en concordancia con e</w:t>
      </w:r>
      <w:r w:rsidRPr="007F5F60">
        <w:rPr>
          <w:rFonts w:eastAsia="Times New Roman" w:cs="Calibri"/>
          <w:sz w:val="20"/>
          <w:szCs w:val="20"/>
          <w:lang w:val="es-ES_tradnl" w:eastAsia="es-ES"/>
        </w:rPr>
        <w:t>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artículo 3</w:t>
      </w:r>
      <w:r>
        <w:rPr>
          <w:rFonts w:eastAsia="Times New Roman" w:cs="Calibri"/>
          <w:sz w:val="20"/>
          <w:szCs w:val="20"/>
          <w:lang w:val="es-ES_tradnl" w:eastAsia="es-ES"/>
        </w:rPr>
        <w:t>4</w:t>
      </w:r>
      <w:r w:rsidRPr="007F5F60">
        <w:rPr>
          <w:rFonts w:eastAsia="Times New Roman" w:cs="Calibri"/>
          <w:sz w:val="20"/>
          <w:szCs w:val="20"/>
          <w:lang w:val="es-ES_tradnl" w:eastAsia="es-ES"/>
        </w:rPr>
        <w:t>°</w:t>
      </w:r>
      <w:r>
        <w:rPr>
          <w:rFonts w:eastAsia="Times New Roman" w:cs="Calibri"/>
          <w:sz w:val="20"/>
          <w:szCs w:val="20"/>
          <w:lang w:val="es-ES_tradnl" w:eastAsia="es-ES"/>
        </w:rPr>
        <w:t xml:space="preserve"> del Decreto Supremo N° 004-2019-JUS, </w:t>
      </w:r>
      <w:r w:rsidRPr="007F5F60">
        <w:rPr>
          <w:rFonts w:eastAsia="Times New Roman" w:cs="Calibri"/>
          <w:sz w:val="20"/>
          <w:szCs w:val="20"/>
          <w:lang w:val="es-ES_tradnl" w:eastAsia="es-ES"/>
        </w:rPr>
        <w:t>Texto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Único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Ordenado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de</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Ley</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del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Procedimiento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Administrativo General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Ley N° 27444</w:t>
      </w:r>
      <w:r>
        <w:rPr>
          <w:rFonts w:eastAsia="Times New Roman" w:cs="Calibri"/>
          <w:sz w:val="20"/>
          <w:szCs w:val="20"/>
          <w:lang w:val="es-ES_tradnl" w:eastAsia="es-ES"/>
        </w:rPr>
        <w:t>.</w:t>
      </w:r>
    </w:p>
    <w:p w14:paraId="276FFF34" w14:textId="77777777" w:rsidR="00271744" w:rsidRPr="00664F85" w:rsidRDefault="00271744" w:rsidP="00271744">
      <w:pPr>
        <w:spacing w:after="0" w:line="240" w:lineRule="auto"/>
        <w:contextualSpacing/>
        <w:rPr>
          <w:rFonts w:eastAsia="Times New Roman"/>
          <w:sz w:val="20"/>
          <w:szCs w:val="20"/>
          <w:lang w:val="es-ES_tradnl" w:eastAsia="es-ES"/>
        </w:rPr>
      </w:pPr>
    </w:p>
    <w:p w14:paraId="0E9E46C2" w14:textId="77777777" w:rsidR="00271744" w:rsidRPr="00664F85" w:rsidRDefault="00271744" w:rsidP="00271744">
      <w:pPr>
        <w:spacing w:after="0" w:line="240" w:lineRule="auto"/>
        <w:contextualSpacing/>
        <w:rPr>
          <w:rFonts w:eastAsia="Times New Roman"/>
          <w:sz w:val="20"/>
          <w:szCs w:val="20"/>
          <w:lang w:val="es-ES_tradnl" w:eastAsia="es-ES"/>
        </w:rPr>
      </w:pPr>
    </w:p>
    <w:p w14:paraId="690D4449" w14:textId="77777777" w:rsidR="00271744" w:rsidRPr="00664F85" w:rsidRDefault="00271744" w:rsidP="00271744">
      <w:pPr>
        <w:spacing w:after="0" w:line="240" w:lineRule="auto"/>
        <w:contextualSpacing/>
        <w:rPr>
          <w:rFonts w:eastAsia="Times New Roman"/>
          <w:sz w:val="20"/>
          <w:szCs w:val="20"/>
          <w:lang w:val="es-ES_tradnl" w:eastAsia="es-ES"/>
        </w:rPr>
      </w:pPr>
    </w:p>
    <w:p w14:paraId="7F8FA79D"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_________________________________________</w:t>
      </w:r>
    </w:p>
    <w:p w14:paraId="451E2B92"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 xml:space="preserve">                                      Firma</w:t>
      </w:r>
    </w:p>
    <w:p w14:paraId="3BAEF73E" w14:textId="77777777" w:rsidR="00271744" w:rsidRPr="00664F85" w:rsidRDefault="00271744" w:rsidP="00271744">
      <w:pPr>
        <w:spacing w:after="0" w:line="240" w:lineRule="auto"/>
        <w:contextualSpacing/>
        <w:rPr>
          <w:rFonts w:eastAsia="Times New Roman"/>
          <w:sz w:val="20"/>
          <w:szCs w:val="20"/>
          <w:lang w:val="es-ES_tradnl" w:eastAsia="es-ES"/>
        </w:rPr>
      </w:pPr>
    </w:p>
    <w:p w14:paraId="424FD087"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Lima</w:t>
      </w:r>
      <w:r>
        <w:rPr>
          <w:rFonts w:eastAsia="Times New Roman"/>
          <w:sz w:val="20"/>
          <w:szCs w:val="20"/>
          <w:lang w:val="es-ES_tradnl" w:eastAsia="es-ES"/>
        </w:rPr>
        <w:t>, ……….</w:t>
      </w:r>
      <w:r w:rsidRPr="00664F85">
        <w:rPr>
          <w:rFonts w:eastAsia="Times New Roman"/>
          <w:sz w:val="20"/>
          <w:szCs w:val="20"/>
          <w:lang w:val="es-ES_tradnl" w:eastAsia="es-ES"/>
        </w:rPr>
        <w:t xml:space="preserve"> de </w:t>
      </w:r>
      <w:r>
        <w:rPr>
          <w:rFonts w:eastAsia="Times New Roman"/>
          <w:sz w:val="20"/>
          <w:szCs w:val="20"/>
          <w:lang w:val="es-ES_tradnl" w:eastAsia="es-ES"/>
        </w:rPr>
        <w:t xml:space="preserve">……………………… </w:t>
      </w:r>
      <w:r w:rsidRPr="00664F85">
        <w:rPr>
          <w:rFonts w:eastAsia="Times New Roman"/>
          <w:sz w:val="20"/>
          <w:szCs w:val="20"/>
          <w:lang w:val="es-ES_tradnl" w:eastAsia="es-ES"/>
        </w:rPr>
        <w:t>del</w:t>
      </w:r>
      <w:r>
        <w:rPr>
          <w:rFonts w:eastAsia="Times New Roman"/>
          <w:sz w:val="20"/>
          <w:szCs w:val="20"/>
          <w:lang w:val="es-ES_tradnl" w:eastAsia="es-ES"/>
        </w:rPr>
        <w:t xml:space="preserve"> </w:t>
      </w:r>
      <w:r w:rsidRPr="00664F85">
        <w:rPr>
          <w:rFonts w:eastAsia="Times New Roman"/>
          <w:sz w:val="20"/>
          <w:szCs w:val="20"/>
          <w:lang w:val="es-ES_tradnl" w:eastAsia="es-ES"/>
        </w:rPr>
        <w:t>20</w:t>
      </w:r>
      <w:r>
        <w:rPr>
          <w:rFonts w:eastAsia="Times New Roman"/>
          <w:sz w:val="20"/>
          <w:szCs w:val="20"/>
          <w:lang w:val="es-ES_tradnl" w:eastAsia="es-ES"/>
        </w:rPr>
        <w:t xml:space="preserve"> ….</w:t>
      </w:r>
    </w:p>
    <w:p w14:paraId="60518F52" w14:textId="7D59D4B8" w:rsidR="008B1383" w:rsidRDefault="008B1383" w:rsidP="008B1383">
      <w:pPr>
        <w:spacing w:after="0" w:line="240" w:lineRule="auto"/>
        <w:contextualSpacing/>
        <w:jc w:val="both"/>
        <w:rPr>
          <w:rFonts w:eastAsia="Times New Roman" w:cs="Calibri"/>
          <w:sz w:val="20"/>
          <w:szCs w:val="20"/>
          <w:lang w:val="es-ES_tradnl" w:eastAsia="es-ES"/>
        </w:rPr>
      </w:pPr>
      <w:r w:rsidRPr="008B1383">
        <w:rPr>
          <w:rFonts w:eastAsia="Times New Roman" w:cs="Calibri"/>
          <w:sz w:val="20"/>
          <w:szCs w:val="20"/>
          <w:lang w:val="es-ES_tradnl" w:eastAsia="es-ES"/>
        </w:rPr>
        <w:t xml:space="preserve">Nota: En caso de tener parientes que laboren en el MINSA, deberá completar el Anexo adjunto </w:t>
      </w:r>
    </w:p>
    <w:p w14:paraId="7A428A01" w14:textId="77777777" w:rsidR="008B1383" w:rsidRPr="008B1383" w:rsidRDefault="008B1383" w:rsidP="008B1383">
      <w:pPr>
        <w:spacing w:after="0" w:line="240" w:lineRule="auto"/>
        <w:contextualSpacing/>
        <w:jc w:val="both"/>
        <w:rPr>
          <w:rFonts w:eastAsia="Times New Roman" w:cs="Calibri"/>
          <w:sz w:val="20"/>
          <w:szCs w:val="20"/>
          <w:lang w:val="es-ES_tradnl" w:eastAsia="es-ES"/>
        </w:rPr>
      </w:pPr>
      <w:bookmarkStart w:id="0" w:name="_GoBack"/>
      <w:bookmarkEnd w:id="0"/>
    </w:p>
    <w:p w14:paraId="33F429D0"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lastRenderedPageBreak/>
        <w:t>ANEXO</w:t>
      </w:r>
    </w:p>
    <w:p w14:paraId="38F4CF0E"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DATOS DE LOS FAMILIARES</w:t>
      </w:r>
    </w:p>
    <w:p w14:paraId="22B8124C"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p>
    <w:tbl>
      <w:tblPr>
        <w:tblStyle w:val="Tablaconcuadrcula"/>
        <w:tblW w:w="0" w:type="auto"/>
        <w:jc w:val="center"/>
        <w:tblLook w:val="04A0" w:firstRow="1" w:lastRow="0" w:firstColumn="1" w:lastColumn="0" w:noHBand="0" w:noVBand="1"/>
      </w:tblPr>
      <w:tblGrid>
        <w:gridCol w:w="562"/>
        <w:gridCol w:w="3684"/>
        <w:gridCol w:w="1845"/>
        <w:gridCol w:w="2403"/>
      </w:tblGrid>
      <w:tr w:rsidR="008B1383" w:rsidRPr="008B1383" w14:paraId="191EA3EE" w14:textId="77777777" w:rsidTr="00C07AEF">
        <w:trPr>
          <w:jc w:val="center"/>
        </w:trPr>
        <w:tc>
          <w:tcPr>
            <w:tcW w:w="562" w:type="dxa"/>
            <w:shd w:val="clear" w:color="auto" w:fill="D9D9D9" w:themeFill="background1" w:themeFillShade="D9"/>
            <w:vAlign w:val="center"/>
          </w:tcPr>
          <w:p w14:paraId="0AA2A8A8"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Nº</w:t>
            </w:r>
          </w:p>
        </w:tc>
        <w:tc>
          <w:tcPr>
            <w:tcW w:w="3684" w:type="dxa"/>
            <w:shd w:val="clear" w:color="auto" w:fill="D9D9D9" w:themeFill="background1" w:themeFillShade="D9"/>
            <w:vAlign w:val="center"/>
          </w:tcPr>
          <w:p w14:paraId="1D2CED9B"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Nombres y Apellidos</w:t>
            </w:r>
          </w:p>
        </w:tc>
        <w:tc>
          <w:tcPr>
            <w:tcW w:w="1845" w:type="dxa"/>
            <w:shd w:val="clear" w:color="auto" w:fill="D9D9D9" w:themeFill="background1" w:themeFillShade="D9"/>
            <w:vAlign w:val="center"/>
          </w:tcPr>
          <w:p w14:paraId="5FA40C1A"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Parentesco</w:t>
            </w:r>
          </w:p>
        </w:tc>
        <w:tc>
          <w:tcPr>
            <w:tcW w:w="2403" w:type="dxa"/>
            <w:shd w:val="clear" w:color="auto" w:fill="D9D9D9" w:themeFill="background1" w:themeFillShade="D9"/>
            <w:vAlign w:val="center"/>
          </w:tcPr>
          <w:p w14:paraId="33713583"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Órgano/Unidad Orgánica donde labora</w:t>
            </w:r>
          </w:p>
        </w:tc>
      </w:tr>
      <w:tr w:rsidR="008B1383" w:rsidRPr="008B1383" w14:paraId="3755B86F" w14:textId="77777777" w:rsidTr="00C07AEF">
        <w:trPr>
          <w:jc w:val="center"/>
        </w:trPr>
        <w:tc>
          <w:tcPr>
            <w:tcW w:w="562" w:type="dxa"/>
            <w:vAlign w:val="center"/>
          </w:tcPr>
          <w:p w14:paraId="4783A3EC"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203472FF"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172C6772"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1D894CD8"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61AB6D6" w14:textId="77777777" w:rsidTr="00C07AEF">
        <w:trPr>
          <w:jc w:val="center"/>
        </w:trPr>
        <w:tc>
          <w:tcPr>
            <w:tcW w:w="562" w:type="dxa"/>
            <w:vAlign w:val="center"/>
          </w:tcPr>
          <w:p w14:paraId="6E915C7A"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995B293"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EF08DCA"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4D7C56CC"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63B8B2E0" w14:textId="77777777" w:rsidTr="00C07AEF">
        <w:trPr>
          <w:jc w:val="center"/>
        </w:trPr>
        <w:tc>
          <w:tcPr>
            <w:tcW w:w="562" w:type="dxa"/>
            <w:vAlign w:val="center"/>
          </w:tcPr>
          <w:p w14:paraId="39E50AB5"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22D888DD"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68074838"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A6A868C"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5DEE244C" w14:textId="77777777" w:rsidTr="00C07AEF">
        <w:trPr>
          <w:jc w:val="center"/>
        </w:trPr>
        <w:tc>
          <w:tcPr>
            <w:tcW w:w="562" w:type="dxa"/>
            <w:vAlign w:val="center"/>
          </w:tcPr>
          <w:p w14:paraId="3FB32BB1"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7A009DA"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31A6E742"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6B029A81"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AFCAE65" w14:textId="77777777" w:rsidTr="00C07AEF">
        <w:trPr>
          <w:jc w:val="center"/>
        </w:trPr>
        <w:tc>
          <w:tcPr>
            <w:tcW w:w="562" w:type="dxa"/>
            <w:vAlign w:val="center"/>
          </w:tcPr>
          <w:p w14:paraId="13F364EF"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7B73D8D2"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2651F2BE"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30DA1FA4"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7BCACD96" w14:textId="77777777" w:rsidTr="00C07AEF">
        <w:trPr>
          <w:jc w:val="center"/>
        </w:trPr>
        <w:tc>
          <w:tcPr>
            <w:tcW w:w="562" w:type="dxa"/>
            <w:vAlign w:val="center"/>
          </w:tcPr>
          <w:p w14:paraId="0ABB2E0A"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49E1E4D6"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7A14D036"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0B84AC18"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0A73750B" w14:textId="77777777" w:rsidTr="00C07AEF">
        <w:trPr>
          <w:jc w:val="center"/>
        </w:trPr>
        <w:tc>
          <w:tcPr>
            <w:tcW w:w="562" w:type="dxa"/>
            <w:vAlign w:val="center"/>
          </w:tcPr>
          <w:p w14:paraId="2E3DEE8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18F46E69"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743C82EA"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507743DE"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A17F44A" w14:textId="77777777" w:rsidTr="00C07AEF">
        <w:trPr>
          <w:jc w:val="center"/>
        </w:trPr>
        <w:tc>
          <w:tcPr>
            <w:tcW w:w="562" w:type="dxa"/>
            <w:vAlign w:val="center"/>
          </w:tcPr>
          <w:p w14:paraId="0A5DCEDD"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4BD599AD"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C754DD3"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1B37788A"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70880C11" w14:textId="77777777" w:rsidTr="00C07AEF">
        <w:trPr>
          <w:jc w:val="center"/>
        </w:trPr>
        <w:tc>
          <w:tcPr>
            <w:tcW w:w="562" w:type="dxa"/>
            <w:vAlign w:val="center"/>
          </w:tcPr>
          <w:p w14:paraId="4403908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7CC561F"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510BD40"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E391FDB"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55BCF7B2" w14:textId="77777777" w:rsidTr="00C07AEF">
        <w:trPr>
          <w:jc w:val="center"/>
        </w:trPr>
        <w:tc>
          <w:tcPr>
            <w:tcW w:w="562" w:type="dxa"/>
            <w:vAlign w:val="center"/>
          </w:tcPr>
          <w:p w14:paraId="2E43DD9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7C98B59B"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097BEDA7"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258DA56" w14:textId="77777777" w:rsidR="008B1383" w:rsidRPr="008B1383" w:rsidRDefault="008B1383" w:rsidP="008B1383">
            <w:pPr>
              <w:contextualSpacing/>
              <w:jc w:val="both"/>
              <w:rPr>
                <w:rFonts w:eastAsia="Times New Roman" w:cs="Calibri"/>
                <w:sz w:val="20"/>
                <w:szCs w:val="20"/>
                <w:lang w:val="es-ES_tradnl" w:eastAsia="es-ES"/>
              </w:rPr>
            </w:pPr>
          </w:p>
        </w:tc>
      </w:tr>
    </w:tbl>
    <w:p w14:paraId="4D775B94" w14:textId="77777777" w:rsidR="008B1383" w:rsidRPr="00DD3766" w:rsidRDefault="008B1383" w:rsidP="008B1383">
      <w:pPr>
        <w:spacing w:after="120" w:line="240" w:lineRule="auto"/>
        <w:jc w:val="both"/>
        <w:rPr>
          <w:rFonts w:ascii="Arial" w:hAnsi="Arial" w:cs="Arial"/>
          <w:b/>
        </w:rPr>
      </w:pPr>
    </w:p>
    <w:p w14:paraId="77011687" w14:textId="77777777" w:rsidR="008B1383" w:rsidRPr="00DD3766" w:rsidRDefault="008B1383" w:rsidP="008B1383">
      <w:pPr>
        <w:spacing w:after="120" w:line="240" w:lineRule="auto"/>
        <w:jc w:val="both"/>
        <w:rPr>
          <w:rFonts w:ascii="Arial" w:hAnsi="Arial" w:cs="Arial"/>
          <w:b/>
        </w:rPr>
      </w:pPr>
    </w:p>
    <w:p w14:paraId="7FCA2A1B" w14:textId="77777777" w:rsidR="008B1383" w:rsidRDefault="008B1383" w:rsidP="008B1383">
      <w:pPr>
        <w:spacing w:after="120" w:line="240" w:lineRule="auto"/>
        <w:jc w:val="both"/>
        <w:rPr>
          <w:rFonts w:ascii="Arial" w:hAnsi="Arial" w:cs="Arial"/>
          <w:b/>
        </w:rPr>
      </w:pPr>
    </w:p>
    <w:p w14:paraId="09BE51C3" w14:textId="77777777" w:rsidR="008B1383" w:rsidRDefault="008B1383" w:rsidP="008B1383">
      <w:pPr>
        <w:spacing w:after="120" w:line="240" w:lineRule="auto"/>
        <w:jc w:val="both"/>
        <w:rPr>
          <w:rFonts w:ascii="Arial" w:hAnsi="Arial" w:cs="Arial"/>
          <w:b/>
        </w:rPr>
      </w:pPr>
    </w:p>
    <w:p w14:paraId="6553545E" w14:textId="77777777" w:rsidR="008B1383" w:rsidRPr="00DD3766" w:rsidRDefault="008B1383" w:rsidP="008B1383">
      <w:pPr>
        <w:spacing w:after="120" w:line="240" w:lineRule="auto"/>
        <w:jc w:val="both"/>
        <w:rPr>
          <w:rFonts w:ascii="Arial" w:hAnsi="Arial" w:cs="Arial"/>
          <w:b/>
        </w:rPr>
      </w:pPr>
    </w:p>
    <w:p w14:paraId="48D892A2" w14:textId="77777777" w:rsidR="008B1383" w:rsidRPr="00DD3766" w:rsidRDefault="008B1383" w:rsidP="008B1383">
      <w:pPr>
        <w:spacing w:after="120" w:line="240" w:lineRule="auto"/>
        <w:jc w:val="both"/>
        <w:rPr>
          <w:rFonts w:ascii="Arial" w:hAnsi="Arial" w:cs="Arial"/>
          <w:b/>
        </w:rPr>
      </w:pPr>
    </w:p>
    <w:p w14:paraId="377E2DB0" w14:textId="77777777" w:rsidR="008B1383" w:rsidRPr="00DD3766" w:rsidRDefault="008B1383" w:rsidP="008B1383">
      <w:pPr>
        <w:spacing w:after="120" w:line="240" w:lineRule="auto"/>
        <w:jc w:val="both"/>
        <w:rPr>
          <w:rFonts w:ascii="Arial" w:hAnsi="Arial" w:cs="Arial"/>
          <w:b/>
        </w:rPr>
      </w:pPr>
    </w:p>
    <w:p w14:paraId="7EAB94CC" w14:textId="77777777" w:rsidR="008B1383" w:rsidRPr="008B1383" w:rsidRDefault="008B1383" w:rsidP="008B1383">
      <w:pPr>
        <w:spacing w:after="120" w:line="240" w:lineRule="auto"/>
        <w:jc w:val="center"/>
        <w:rPr>
          <w:rFonts w:cstheme="minorHAnsi"/>
          <w:b/>
          <w:sz w:val="18"/>
        </w:rPr>
      </w:pPr>
      <w:r w:rsidRPr="008B1383">
        <w:rPr>
          <w:rFonts w:cstheme="minorHAnsi"/>
          <w:b/>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8B1383" w:rsidRPr="008B1383" w14:paraId="27955CB6" w14:textId="77777777" w:rsidTr="00C07AEF">
        <w:trPr>
          <w:trHeight w:val="597"/>
          <w:jc w:val="center"/>
        </w:trPr>
        <w:tc>
          <w:tcPr>
            <w:tcW w:w="630" w:type="dxa"/>
            <w:shd w:val="clear" w:color="auto" w:fill="auto"/>
            <w:vAlign w:val="center"/>
          </w:tcPr>
          <w:p w14:paraId="17784A7A" w14:textId="77777777" w:rsidR="008B1383" w:rsidRPr="008B1383" w:rsidRDefault="008B1383" w:rsidP="00C07AEF">
            <w:pPr>
              <w:spacing w:after="120"/>
              <w:jc w:val="center"/>
              <w:rPr>
                <w:rFonts w:cstheme="minorHAnsi"/>
                <w:sz w:val="14"/>
                <w:szCs w:val="16"/>
              </w:rPr>
            </w:pPr>
            <w:r w:rsidRPr="008B1383">
              <w:rPr>
                <w:rFonts w:cstheme="minorHAnsi"/>
                <w:sz w:val="14"/>
                <w:szCs w:val="16"/>
              </w:rPr>
              <w:t>1º Grado</w:t>
            </w:r>
          </w:p>
        </w:tc>
        <w:tc>
          <w:tcPr>
            <w:tcW w:w="2064" w:type="dxa"/>
            <w:vAlign w:val="center"/>
          </w:tcPr>
          <w:p w14:paraId="7CCDE13D" w14:textId="77777777" w:rsidR="008B1383" w:rsidRPr="008B1383" w:rsidRDefault="008B1383" w:rsidP="00C07AEF">
            <w:pPr>
              <w:spacing w:after="120"/>
              <w:jc w:val="center"/>
              <w:rPr>
                <w:rFonts w:cstheme="minorHAnsi"/>
                <w:sz w:val="14"/>
                <w:szCs w:val="16"/>
              </w:rPr>
            </w:pPr>
            <w:r w:rsidRPr="008B1383">
              <w:rPr>
                <w:rFonts w:cstheme="minorHAnsi"/>
                <w:sz w:val="14"/>
                <w:szCs w:val="16"/>
              </w:rPr>
              <w:t>Padres</w:t>
            </w:r>
          </w:p>
        </w:tc>
        <w:tc>
          <w:tcPr>
            <w:tcW w:w="1554" w:type="dxa"/>
            <w:vAlign w:val="center"/>
          </w:tcPr>
          <w:p w14:paraId="0146E6D6" w14:textId="77777777" w:rsidR="008B1383" w:rsidRPr="008B1383" w:rsidRDefault="008B1383" w:rsidP="00C07AEF">
            <w:pPr>
              <w:spacing w:after="120"/>
              <w:jc w:val="center"/>
              <w:rPr>
                <w:rFonts w:cstheme="minorHAnsi"/>
                <w:sz w:val="14"/>
                <w:szCs w:val="16"/>
              </w:rPr>
            </w:pPr>
            <w:r w:rsidRPr="008B1383">
              <w:rPr>
                <w:rFonts w:cstheme="minorHAnsi"/>
                <w:sz w:val="14"/>
                <w:szCs w:val="16"/>
              </w:rPr>
              <w:t>Hijo(a)</w:t>
            </w:r>
          </w:p>
        </w:tc>
        <w:tc>
          <w:tcPr>
            <w:tcW w:w="1559" w:type="dxa"/>
            <w:shd w:val="clear" w:color="auto" w:fill="D9D9D9" w:themeFill="background1" w:themeFillShade="D9"/>
            <w:vAlign w:val="center"/>
          </w:tcPr>
          <w:p w14:paraId="18125505" w14:textId="77777777" w:rsidR="008B1383" w:rsidRPr="008B1383" w:rsidRDefault="008B1383" w:rsidP="00C07AEF">
            <w:pPr>
              <w:spacing w:after="120"/>
              <w:jc w:val="center"/>
              <w:rPr>
                <w:rFonts w:cstheme="minorHAnsi"/>
                <w:sz w:val="14"/>
                <w:szCs w:val="16"/>
              </w:rPr>
            </w:pPr>
            <w:r w:rsidRPr="008B1383">
              <w:rPr>
                <w:rFonts w:cstheme="minorHAnsi"/>
                <w:sz w:val="14"/>
                <w:szCs w:val="16"/>
              </w:rPr>
              <w:t>Suegro(a)</w:t>
            </w:r>
          </w:p>
        </w:tc>
        <w:tc>
          <w:tcPr>
            <w:tcW w:w="1418" w:type="dxa"/>
            <w:shd w:val="clear" w:color="auto" w:fill="D9D9D9" w:themeFill="background1" w:themeFillShade="D9"/>
            <w:vAlign w:val="center"/>
          </w:tcPr>
          <w:p w14:paraId="125459EB" w14:textId="77777777" w:rsidR="008B1383" w:rsidRPr="008B1383" w:rsidRDefault="008B1383" w:rsidP="00C07AEF">
            <w:pPr>
              <w:spacing w:after="120"/>
              <w:jc w:val="center"/>
              <w:rPr>
                <w:rFonts w:cstheme="minorHAnsi"/>
                <w:sz w:val="14"/>
                <w:szCs w:val="16"/>
              </w:rPr>
            </w:pPr>
            <w:r w:rsidRPr="008B1383">
              <w:rPr>
                <w:rFonts w:cstheme="minorHAnsi"/>
                <w:sz w:val="14"/>
                <w:szCs w:val="16"/>
              </w:rPr>
              <w:t>Yerno/Nuera</w:t>
            </w:r>
          </w:p>
        </w:tc>
        <w:tc>
          <w:tcPr>
            <w:tcW w:w="1701" w:type="dxa"/>
            <w:shd w:val="clear" w:color="auto" w:fill="D9D9D9" w:themeFill="background1" w:themeFillShade="D9"/>
            <w:vAlign w:val="center"/>
          </w:tcPr>
          <w:p w14:paraId="490A34B8" w14:textId="77777777" w:rsidR="008B1383" w:rsidRPr="008B1383" w:rsidRDefault="008B1383" w:rsidP="00C07AEF">
            <w:pPr>
              <w:spacing w:after="120"/>
              <w:jc w:val="center"/>
              <w:rPr>
                <w:rFonts w:cstheme="minorHAnsi"/>
                <w:sz w:val="14"/>
                <w:szCs w:val="16"/>
              </w:rPr>
            </w:pPr>
            <w:r w:rsidRPr="008B1383">
              <w:rPr>
                <w:rFonts w:cstheme="minorHAnsi"/>
                <w:sz w:val="14"/>
                <w:szCs w:val="16"/>
              </w:rPr>
              <w:t>Hijo(a) del cónyuge que no es hijo del servidor</w:t>
            </w:r>
          </w:p>
        </w:tc>
      </w:tr>
      <w:tr w:rsidR="008B1383" w:rsidRPr="008B1383" w14:paraId="1D5F56D8" w14:textId="77777777" w:rsidTr="00C07AEF">
        <w:trPr>
          <w:trHeight w:val="708"/>
          <w:jc w:val="center"/>
        </w:trPr>
        <w:tc>
          <w:tcPr>
            <w:tcW w:w="630" w:type="dxa"/>
            <w:shd w:val="clear" w:color="auto" w:fill="auto"/>
            <w:vAlign w:val="center"/>
          </w:tcPr>
          <w:p w14:paraId="28127674" w14:textId="77777777" w:rsidR="008B1383" w:rsidRPr="008B1383" w:rsidRDefault="008B1383" w:rsidP="00C07AEF">
            <w:pPr>
              <w:spacing w:after="120"/>
              <w:jc w:val="center"/>
              <w:rPr>
                <w:rFonts w:cstheme="minorHAnsi"/>
                <w:sz w:val="14"/>
                <w:szCs w:val="16"/>
              </w:rPr>
            </w:pPr>
            <w:r w:rsidRPr="008B1383">
              <w:rPr>
                <w:rFonts w:cstheme="minorHAnsi"/>
                <w:sz w:val="14"/>
                <w:szCs w:val="16"/>
              </w:rPr>
              <w:t>2º Grado</w:t>
            </w:r>
          </w:p>
        </w:tc>
        <w:tc>
          <w:tcPr>
            <w:tcW w:w="2064" w:type="dxa"/>
            <w:vAlign w:val="center"/>
          </w:tcPr>
          <w:p w14:paraId="67570CCA" w14:textId="77777777" w:rsidR="008B1383" w:rsidRPr="008B1383" w:rsidRDefault="008B1383" w:rsidP="00C07AEF">
            <w:pPr>
              <w:spacing w:after="120"/>
              <w:jc w:val="center"/>
              <w:rPr>
                <w:rFonts w:cstheme="minorHAnsi"/>
                <w:sz w:val="14"/>
                <w:szCs w:val="16"/>
              </w:rPr>
            </w:pPr>
            <w:r w:rsidRPr="008B1383">
              <w:rPr>
                <w:rFonts w:cstheme="minorHAnsi"/>
                <w:sz w:val="14"/>
                <w:szCs w:val="16"/>
              </w:rPr>
              <w:t>Nieto(a)</w:t>
            </w:r>
          </w:p>
        </w:tc>
        <w:tc>
          <w:tcPr>
            <w:tcW w:w="1554" w:type="dxa"/>
            <w:vAlign w:val="center"/>
          </w:tcPr>
          <w:p w14:paraId="11929A9F" w14:textId="77777777" w:rsidR="008B1383" w:rsidRPr="008B1383" w:rsidRDefault="008B1383" w:rsidP="00C07AEF">
            <w:pPr>
              <w:spacing w:after="120"/>
              <w:jc w:val="center"/>
              <w:rPr>
                <w:rFonts w:cstheme="minorHAnsi"/>
                <w:sz w:val="14"/>
                <w:szCs w:val="16"/>
              </w:rPr>
            </w:pPr>
            <w:r w:rsidRPr="008B1383">
              <w:rPr>
                <w:rFonts w:cstheme="minorHAnsi"/>
                <w:sz w:val="14"/>
                <w:szCs w:val="16"/>
              </w:rPr>
              <w:t>Hermano(a)</w:t>
            </w:r>
          </w:p>
        </w:tc>
        <w:tc>
          <w:tcPr>
            <w:tcW w:w="1559" w:type="dxa"/>
            <w:vAlign w:val="center"/>
          </w:tcPr>
          <w:p w14:paraId="40427531" w14:textId="77777777" w:rsidR="008B1383" w:rsidRPr="008B1383" w:rsidRDefault="008B1383" w:rsidP="00C07AEF">
            <w:pPr>
              <w:spacing w:after="120"/>
              <w:jc w:val="center"/>
              <w:rPr>
                <w:rFonts w:cstheme="minorHAnsi"/>
                <w:sz w:val="14"/>
                <w:szCs w:val="16"/>
              </w:rPr>
            </w:pPr>
            <w:r w:rsidRPr="008B1383">
              <w:rPr>
                <w:rFonts w:cstheme="minorHAnsi"/>
                <w:sz w:val="14"/>
                <w:szCs w:val="16"/>
              </w:rPr>
              <w:t>Abuelo(a)</w:t>
            </w:r>
          </w:p>
        </w:tc>
        <w:tc>
          <w:tcPr>
            <w:tcW w:w="1418" w:type="dxa"/>
            <w:shd w:val="clear" w:color="auto" w:fill="D9D9D9" w:themeFill="background1" w:themeFillShade="D9"/>
            <w:vAlign w:val="center"/>
          </w:tcPr>
          <w:p w14:paraId="5096B1D1" w14:textId="77777777" w:rsidR="008B1383" w:rsidRPr="008B1383" w:rsidRDefault="008B1383" w:rsidP="00C07AEF">
            <w:pPr>
              <w:spacing w:after="120"/>
              <w:jc w:val="center"/>
              <w:rPr>
                <w:rFonts w:cstheme="minorHAnsi"/>
                <w:sz w:val="14"/>
                <w:szCs w:val="16"/>
              </w:rPr>
            </w:pPr>
            <w:r w:rsidRPr="008B1383">
              <w:rPr>
                <w:rFonts w:cstheme="minorHAnsi"/>
                <w:sz w:val="14"/>
                <w:szCs w:val="16"/>
              </w:rPr>
              <w:t>Cuñado(a)</w:t>
            </w:r>
          </w:p>
        </w:tc>
        <w:tc>
          <w:tcPr>
            <w:tcW w:w="1701" w:type="dxa"/>
            <w:shd w:val="clear" w:color="auto" w:fill="D9D9D9" w:themeFill="background1" w:themeFillShade="D9"/>
            <w:vAlign w:val="center"/>
          </w:tcPr>
          <w:p w14:paraId="403070AC" w14:textId="77777777" w:rsidR="008B1383" w:rsidRPr="008B1383" w:rsidRDefault="008B1383" w:rsidP="00C07AEF">
            <w:pPr>
              <w:spacing w:after="120"/>
              <w:jc w:val="center"/>
              <w:rPr>
                <w:rFonts w:cstheme="minorHAnsi"/>
                <w:sz w:val="14"/>
                <w:szCs w:val="16"/>
              </w:rPr>
            </w:pPr>
            <w:r w:rsidRPr="008B1383">
              <w:rPr>
                <w:rFonts w:cstheme="minorHAnsi"/>
                <w:sz w:val="14"/>
                <w:szCs w:val="16"/>
              </w:rPr>
              <w:t>Nieto(a) (hijo del hijo del cónyuge que no es hijo del servidor)</w:t>
            </w:r>
          </w:p>
        </w:tc>
      </w:tr>
      <w:tr w:rsidR="008B1383" w:rsidRPr="008B1383" w14:paraId="235F2587" w14:textId="77777777" w:rsidTr="00C07AEF">
        <w:trPr>
          <w:trHeight w:val="549"/>
          <w:jc w:val="center"/>
        </w:trPr>
        <w:tc>
          <w:tcPr>
            <w:tcW w:w="630" w:type="dxa"/>
            <w:shd w:val="clear" w:color="auto" w:fill="auto"/>
            <w:vAlign w:val="center"/>
          </w:tcPr>
          <w:p w14:paraId="6D936692" w14:textId="77777777" w:rsidR="008B1383" w:rsidRPr="008B1383" w:rsidRDefault="008B1383" w:rsidP="00C07AEF">
            <w:pPr>
              <w:spacing w:after="120"/>
              <w:jc w:val="center"/>
              <w:rPr>
                <w:rFonts w:cstheme="minorHAnsi"/>
                <w:sz w:val="14"/>
                <w:szCs w:val="16"/>
              </w:rPr>
            </w:pPr>
            <w:r w:rsidRPr="008B1383">
              <w:rPr>
                <w:rFonts w:cstheme="minorHAnsi"/>
                <w:sz w:val="14"/>
                <w:szCs w:val="16"/>
              </w:rPr>
              <w:t>3º Grado</w:t>
            </w:r>
          </w:p>
        </w:tc>
        <w:tc>
          <w:tcPr>
            <w:tcW w:w="2064" w:type="dxa"/>
            <w:vAlign w:val="center"/>
          </w:tcPr>
          <w:p w14:paraId="4AD2E187" w14:textId="77777777" w:rsidR="008B1383" w:rsidRPr="008B1383" w:rsidRDefault="008B1383" w:rsidP="00C07AEF">
            <w:pPr>
              <w:spacing w:after="120"/>
              <w:jc w:val="center"/>
              <w:rPr>
                <w:rFonts w:cstheme="minorHAnsi"/>
                <w:sz w:val="14"/>
                <w:szCs w:val="16"/>
              </w:rPr>
            </w:pPr>
            <w:r w:rsidRPr="008B1383">
              <w:rPr>
                <w:rFonts w:cstheme="minorHAnsi"/>
                <w:sz w:val="14"/>
                <w:szCs w:val="16"/>
              </w:rPr>
              <w:t>Bisnieto(a)/Bisabuelo(a)</w:t>
            </w:r>
          </w:p>
        </w:tc>
        <w:tc>
          <w:tcPr>
            <w:tcW w:w="1554" w:type="dxa"/>
            <w:vAlign w:val="center"/>
          </w:tcPr>
          <w:p w14:paraId="1722E6DD" w14:textId="77777777" w:rsidR="008B1383" w:rsidRPr="008B1383" w:rsidRDefault="008B1383" w:rsidP="00C07AEF">
            <w:pPr>
              <w:spacing w:after="120"/>
              <w:jc w:val="center"/>
              <w:rPr>
                <w:rFonts w:cstheme="minorHAnsi"/>
                <w:sz w:val="14"/>
                <w:szCs w:val="16"/>
              </w:rPr>
            </w:pPr>
            <w:r w:rsidRPr="008B1383">
              <w:rPr>
                <w:rFonts w:cstheme="minorHAnsi"/>
                <w:sz w:val="14"/>
                <w:szCs w:val="16"/>
              </w:rPr>
              <w:t>Tío(a)</w:t>
            </w:r>
          </w:p>
        </w:tc>
        <w:tc>
          <w:tcPr>
            <w:tcW w:w="1559" w:type="dxa"/>
            <w:vAlign w:val="center"/>
          </w:tcPr>
          <w:p w14:paraId="30FF7890" w14:textId="77777777" w:rsidR="008B1383" w:rsidRPr="008B1383" w:rsidRDefault="008B1383" w:rsidP="00C07AEF">
            <w:pPr>
              <w:spacing w:after="120"/>
              <w:jc w:val="center"/>
              <w:rPr>
                <w:rFonts w:cstheme="minorHAnsi"/>
                <w:sz w:val="14"/>
                <w:szCs w:val="16"/>
              </w:rPr>
            </w:pPr>
            <w:r w:rsidRPr="008B1383">
              <w:rPr>
                <w:rFonts w:cstheme="minorHAnsi"/>
                <w:sz w:val="14"/>
                <w:szCs w:val="16"/>
              </w:rPr>
              <w:t>Sobrino(a)</w:t>
            </w:r>
          </w:p>
        </w:tc>
        <w:tc>
          <w:tcPr>
            <w:tcW w:w="1418" w:type="dxa"/>
            <w:vAlign w:val="center"/>
          </w:tcPr>
          <w:p w14:paraId="53C102B4" w14:textId="77777777" w:rsidR="008B1383" w:rsidRPr="008B1383" w:rsidRDefault="008B1383" w:rsidP="00C07AEF">
            <w:pPr>
              <w:spacing w:after="120"/>
              <w:jc w:val="center"/>
              <w:rPr>
                <w:rFonts w:cstheme="minorHAnsi"/>
                <w:sz w:val="14"/>
                <w:szCs w:val="16"/>
              </w:rPr>
            </w:pPr>
          </w:p>
        </w:tc>
        <w:tc>
          <w:tcPr>
            <w:tcW w:w="1701" w:type="dxa"/>
            <w:vAlign w:val="center"/>
          </w:tcPr>
          <w:p w14:paraId="2E919DCA" w14:textId="77777777" w:rsidR="008B1383" w:rsidRPr="008B1383" w:rsidRDefault="008B1383" w:rsidP="00C07AEF">
            <w:pPr>
              <w:spacing w:after="120"/>
              <w:jc w:val="center"/>
              <w:rPr>
                <w:rFonts w:cstheme="minorHAnsi"/>
                <w:sz w:val="14"/>
                <w:szCs w:val="16"/>
              </w:rPr>
            </w:pPr>
          </w:p>
        </w:tc>
      </w:tr>
      <w:tr w:rsidR="008B1383" w:rsidRPr="008B1383" w14:paraId="6C93D78C" w14:textId="77777777" w:rsidTr="00C07AEF">
        <w:trPr>
          <w:trHeight w:val="715"/>
          <w:jc w:val="center"/>
        </w:trPr>
        <w:tc>
          <w:tcPr>
            <w:tcW w:w="630" w:type="dxa"/>
            <w:shd w:val="clear" w:color="auto" w:fill="auto"/>
            <w:vAlign w:val="center"/>
          </w:tcPr>
          <w:p w14:paraId="142F690A" w14:textId="77777777" w:rsidR="008B1383" w:rsidRPr="008B1383" w:rsidRDefault="008B1383" w:rsidP="00C07AEF">
            <w:pPr>
              <w:spacing w:after="120"/>
              <w:jc w:val="center"/>
              <w:rPr>
                <w:rFonts w:cstheme="minorHAnsi"/>
                <w:sz w:val="14"/>
                <w:szCs w:val="16"/>
              </w:rPr>
            </w:pPr>
            <w:r w:rsidRPr="008B1383">
              <w:rPr>
                <w:rFonts w:cstheme="minorHAnsi"/>
                <w:sz w:val="14"/>
                <w:szCs w:val="16"/>
              </w:rPr>
              <w:t>4º Grado</w:t>
            </w:r>
          </w:p>
        </w:tc>
        <w:tc>
          <w:tcPr>
            <w:tcW w:w="2064" w:type="dxa"/>
            <w:vAlign w:val="center"/>
          </w:tcPr>
          <w:p w14:paraId="79DD5290" w14:textId="77777777" w:rsidR="008B1383" w:rsidRPr="008B1383" w:rsidRDefault="008B1383" w:rsidP="00C07AEF">
            <w:pPr>
              <w:spacing w:after="120"/>
              <w:jc w:val="center"/>
              <w:rPr>
                <w:rFonts w:cstheme="minorHAnsi"/>
                <w:sz w:val="14"/>
                <w:szCs w:val="16"/>
              </w:rPr>
            </w:pPr>
            <w:r w:rsidRPr="008B1383">
              <w:rPr>
                <w:rFonts w:cstheme="minorHAnsi"/>
                <w:sz w:val="14"/>
                <w:szCs w:val="16"/>
              </w:rPr>
              <w:t>Tataranieto(a)/Tatarabuelo(a)</w:t>
            </w:r>
          </w:p>
        </w:tc>
        <w:tc>
          <w:tcPr>
            <w:tcW w:w="1554" w:type="dxa"/>
            <w:vAlign w:val="center"/>
          </w:tcPr>
          <w:p w14:paraId="3AB5456A" w14:textId="77777777" w:rsidR="008B1383" w:rsidRPr="008B1383" w:rsidRDefault="008B1383" w:rsidP="00C07AEF">
            <w:pPr>
              <w:spacing w:after="120"/>
              <w:jc w:val="center"/>
              <w:rPr>
                <w:rFonts w:cstheme="minorHAnsi"/>
                <w:sz w:val="14"/>
                <w:szCs w:val="16"/>
              </w:rPr>
            </w:pPr>
            <w:r w:rsidRPr="008B1383">
              <w:rPr>
                <w:rFonts w:cstheme="minorHAnsi"/>
                <w:sz w:val="14"/>
                <w:szCs w:val="16"/>
              </w:rPr>
              <w:t>Primo(a) hermano(a)</w:t>
            </w:r>
          </w:p>
        </w:tc>
        <w:tc>
          <w:tcPr>
            <w:tcW w:w="1559" w:type="dxa"/>
            <w:vAlign w:val="center"/>
          </w:tcPr>
          <w:p w14:paraId="5734CAF3" w14:textId="77777777" w:rsidR="008B1383" w:rsidRPr="008B1383" w:rsidRDefault="008B1383" w:rsidP="00C07AEF">
            <w:pPr>
              <w:spacing w:after="120"/>
              <w:jc w:val="center"/>
              <w:rPr>
                <w:rFonts w:cstheme="minorHAnsi"/>
                <w:sz w:val="14"/>
                <w:szCs w:val="16"/>
              </w:rPr>
            </w:pPr>
            <w:r w:rsidRPr="008B1383">
              <w:rPr>
                <w:rFonts w:cstheme="minorHAnsi"/>
                <w:sz w:val="14"/>
                <w:szCs w:val="16"/>
              </w:rPr>
              <w:t>Tío(a) Abuelo(a) /</w:t>
            </w:r>
          </w:p>
          <w:p w14:paraId="1F5AA525" w14:textId="77777777" w:rsidR="008B1383" w:rsidRPr="008B1383" w:rsidRDefault="008B1383" w:rsidP="00C07AEF">
            <w:pPr>
              <w:spacing w:after="120"/>
              <w:jc w:val="center"/>
              <w:rPr>
                <w:rFonts w:cstheme="minorHAnsi"/>
                <w:sz w:val="14"/>
                <w:szCs w:val="16"/>
              </w:rPr>
            </w:pPr>
            <w:r w:rsidRPr="008B1383">
              <w:rPr>
                <w:rFonts w:cstheme="minorHAnsi"/>
                <w:sz w:val="14"/>
                <w:szCs w:val="16"/>
              </w:rPr>
              <w:t>Sobrino(a) nieto(a)</w:t>
            </w:r>
          </w:p>
        </w:tc>
        <w:tc>
          <w:tcPr>
            <w:tcW w:w="1418" w:type="dxa"/>
            <w:vAlign w:val="center"/>
          </w:tcPr>
          <w:p w14:paraId="737E4040" w14:textId="77777777" w:rsidR="008B1383" w:rsidRPr="008B1383" w:rsidRDefault="008B1383" w:rsidP="00C07AEF">
            <w:pPr>
              <w:spacing w:after="120"/>
              <w:jc w:val="center"/>
              <w:rPr>
                <w:rFonts w:cstheme="minorHAnsi"/>
                <w:sz w:val="14"/>
                <w:szCs w:val="16"/>
              </w:rPr>
            </w:pPr>
          </w:p>
        </w:tc>
        <w:tc>
          <w:tcPr>
            <w:tcW w:w="1701" w:type="dxa"/>
            <w:vAlign w:val="center"/>
          </w:tcPr>
          <w:p w14:paraId="4D73BFD9" w14:textId="77777777" w:rsidR="008B1383" w:rsidRPr="008B1383" w:rsidRDefault="008B1383" w:rsidP="00C07AEF">
            <w:pPr>
              <w:spacing w:after="120"/>
              <w:jc w:val="center"/>
              <w:rPr>
                <w:rFonts w:cstheme="minorHAnsi"/>
                <w:sz w:val="14"/>
                <w:szCs w:val="16"/>
              </w:rPr>
            </w:pPr>
          </w:p>
        </w:tc>
      </w:tr>
    </w:tbl>
    <w:p w14:paraId="7EC10F64" w14:textId="77777777" w:rsidR="008B1383" w:rsidRPr="008B1383" w:rsidRDefault="008B1383" w:rsidP="008B1383">
      <w:pPr>
        <w:spacing w:after="120" w:line="240" w:lineRule="auto"/>
        <w:jc w:val="both"/>
        <w:rPr>
          <w:rFonts w:cstheme="minorHAnsi"/>
          <w:b/>
          <w:sz w:val="14"/>
          <w:szCs w:val="16"/>
        </w:rPr>
      </w:pPr>
      <w:r w:rsidRPr="008B1383">
        <w:rPr>
          <w:rFonts w:cstheme="minorHAnsi"/>
          <w:noProof/>
          <w:sz w:val="14"/>
          <w:szCs w:val="16"/>
          <w:lang w:eastAsia="es-PE"/>
        </w:rPr>
        <mc:AlternateContent>
          <mc:Choice Requires="wps">
            <w:drawing>
              <wp:anchor distT="45720" distB="45720" distL="114300" distR="114300" simplePos="0" relativeHeight="251660288" behindDoc="0" locked="0" layoutInCell="1" allowOverlap="1" wp14:anchorId="3CCBEC37" wp14:editId="7631DE15">
                <wp:simplePos x="0" y="0"/>
                <wp:positionH relativeFrom="column">
                  <wp:posOffset>3676650</wp:posOffset>
                </wp:positionH>
                <wp:positionV relativeFrom="paragraph">
                  <wp:posOffset>138430</wp:posOffset>
                </wp:positionV>
                <wp:extent cx="600075" cy="2381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14:paraId="2B2808DE" w14:textId="77777777" w:rsidR="008B1383" w:rsidRPr="00E719FF" w:rsidRDefault="008B1383" w:rsidP="008B1383">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BEC37" id="_x0000_t202" coordsize="21600,21600" o:spt="202" path="m,l,21600r21600,l21600,xe">
                <v:stroke joinstyle="miter"/>
                <v:path gradientshapeok="t" o:connecttype="rect"/>
              </v:shapetype>
              <v:shape id="Cuadro de texto 2" o:spid="_x0000_s1026" type="#_x0000_t202" style="position:absolute;left:0;text-align:left;margin-left:289.5pt;margin-top:10.9pt;width:47.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" fillcolor="#bfbfbf [2412]">
                <v:textbox>
                  <w:txbxContent>
                    <w:p w14:paraId="2B2808DE" w14:textId="77777777" w:rsidR="008B1383" w:rsidRPr="00E719FF" w:rsidRDefault="008B1383" w:rsidP="008B1383">
                      <w:pPr>
                        <w:rPr>
                          <w:rFonts w:ascii="Arial" w:hAnsi="Arial" w:cs="Arial"/>
                          <w:sz w:val="10"/>
                          <w:szCs w:val="10"/>
                        </w:rPr>
                      </w:pPr>
                    </w:p>
                  </w:txbxContent>
                </v:textbox>
                <w10:wrap type="square"/>
              </v:shape>
            </w:pict>
          </mc:Fallback>
        </mc:AlternateContent>
      </w:r>
      <w:r w:rsidRPr="008B1383">
        <w:rPr>
          <w:rFonts w:cstheme="minorHAnsi"/>
          <w:noProof/>
          <w:sz w:val="14"/>
          <w:szCs w:val="16"/>
          <w:lang w:eastAsia="es-PE"/>
        </w:rPr>
        <mc:AlternateContent>
          <mc:Choice Requires="wps">
            <w:drawing>
              <wp:anchor distT="45720" distB="45720" distL="114300" distR="114300" simplePos="0" relativeHeight="251659264" behindDoc="0" locked="0" layoutInCell="1" allowOverlap="1" wp14:anchorId="7221BF3E" wp14:editId="13B291DB">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14:paraId="38BF5CB5" w14:textId="77777777" w:rsidR="008B1383" w:rsidRPr="00E719FF" w:rsidRDefault="008B1383" w:rsidP="008B1383">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BF3E" id="_x0000_s1027" type="#_x0000_t202" style="position:absolute;left:0;text-align:left;margin-left:74.7pt;margin-top:11.6pt;width:47.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">
                <v:textbox>
                  <w:txbxContent>
                    <w:p w14:paraId="38BF5CB5" w14:textId="77777777" w:rsidR="008B1383" w:rsidRPr="00E719FF" w:rsidRDefault="008B1383" w:rsidP="008B1383">
                      <w:pPr>
                        <w:rPr>
                          <w:rFonts w:ascii="Arial" w:hAnsi="Arial" w:cs="Arial"/>
                          <w:sz w:val="10"/>
                          <w:szCs w:val="10"/>
                        </w:rPr>
                      </w:pPr>
                    </w:p>
                  </w:txbxContent>
                </v:textbox>
                <w10:wrap type="square"/>
              </v:shape>
            </w:pict>
          </mc:Fallback>
        </mc:AlternateContent>
      </w:r>
      <w:r w:rsidRPr="008B1383">
        <w:rPr>
          <w:rFonts w:cstheme="minorHAnsi"/>
          <w:b/>
          <w:sz w:val="14"/>
          <w:szCs w:val="16"/>
        </w:rPr>
        <w:t>Leyenda:</w:t>
      </w:r>
    </w:p>
    <w:p w14:paraId="4F786125" w14:textId="77777777" w:rsidR="008B1383" w:rsidRPr="008B1383" w:rsidRDefault="008B1383" w:rsidP="008B1383">
      <w:pPr>
        <w:spacing w:after="120" w:line="240" w:lineRule="auto"/>
        <w:jc w:val="both"/>
        <w:rPr>
          <w:rFonts w:cstheme="minorHAnsi"/>
          <w:sz w:val="14"/>
          <w:szCs w:val="16"/>
        </w:rPr>
      </w:pPr>
      <w:r w:rsidRPr="008B1383">
        <w:rPr>
          <w:rFonts w:cstheme="minorHAnsi"/>
          <w:sz w:val="14"/>
          <w:szCs w:val="16"/>
        </w:rPr>
        <w:t xml:space="preserve">Consanguinidad </w:t>
      </w:r>
      <w:r w:rsidRPr="008B1383">
        <w:rPr>
          <w:rFonts w:cstheme="minorHAnsi"/>
          <w:sz w:val="14"/>
          <w:szCs w:val="16"/>
        </w:rPr>
        <w:tab/>
      </w:r>
      <w:r w:rsidRPr="008B1383">
        <w:rPr>
          <w:rFonts w:cstheme="minorHAnsi"/>
          <w:sz w:val="14"/>
          <w:szCs w:val="16"/>
        </w:rPr>
        <w:tab/>
      </w:r>
      <w:r w:rsidRPr="008B1383">
        <w:rPr>
          <w:rFonts w:cstheme="minorHAnsi"/>
          <w:sz w:val="14"/>
          <w:szCs w:val="16"/>
        </w:rPr>
        <w:tab/>
      </w:r>
      <w:r w:rsidRPr="008B1383">
        <w:rPr>
          <w:rFonts w:cstheme="minorHAnsi"/>
          <w:sz w:val="14"/>
          <w:szCs w:val="16"/>
        </w:rPr>
        <w:tab/>
        <w:t xml:space="preserve">Afinidad </w:t>
      </w:r>
    </w:p>
    <w:p w14:paraId="58339EFC" w14:textId="77777777" w:rsidR="008B1383" w:rsidRPr="00DD3766" w:rsidRDefault="008B1383" w:rsidP="008B1383">
      <w:pPr>
        <w:spacing w:after="120" w:line="240" w:lineRule="auto"/>
        <w:jc w:val="both"/>
        <w:rPr>
          <w:rFonts w:ascii="Arial" w:hAnsi="Arial" w:cs="Arial"/>
          <w:sz w:val="14"/>
          <w:szCs w:val="16"/>
        </w:rPr>
      </w:pPr>
    </w:p>
    <w:p w14:paraId="4F66FB85" w14:textId="77777777" w:rsidR="008B1383" w:rsidRPr="004522EB" w:rsidRDefault="008B1383" w:rsidP="008B1383">
      <w:pPr>
        <w:spacing w:after="120" w:line="240" w:lineRule="auto"/>
        <w:jc w:val="both"/>
        <w:rPr>
          <w:rFonts w:ascii="Arial" w:hAnsi="Arial" w:cs="Arial"/>
          <w:sz w:val="14"/>
          <w:szCs w:val="16"/>
        </w:rPr>
      </w:pPr>
      <w:r w:rsidRPr="00DD3766">
        <w:rPr>
          <w:rFonts w:ascii="Arial" w:hAnsi="Arial" w:cs="Arial"/>
          <w:b/>
          <w:sz w:val="14"/>
          <w:szCs w:val="16"/>
        </w:rPr>
        <w:t>Nota:</w:t>
      </w:r>
      <w:r w:rsidRPr="00DD3766">
        <w:rPr>
          <w:rFonts w:ascii="Arial" w:hAnsi="Arial" w:cs="Arial"/>
          <w:sz w:val="14"/>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14:paraId="22F3A2A3" w14:textId="77777777" w:rsidR="008B1383" w:rsidRDefault="008B1383"/>
    <w:sectPr w:rsidR="008B1383" w:rsidSect="00271744">
      <w:headerReference w:type="default" r:id="rId7"/>
      <w:footerReference w:type="default" r:id="rId8"/>
      <w:pgSz w:w="11906" w:h="16838"/>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DB11" w14:textId="77777777" w:rsidR="00A25A76" w:rsidRDefault="00A25A76" w:rsidP="00271744">
      <w:pPr>
        <w:spacing w:after="0" w:line="240" w:lineRule="auto"/>
      </w:pPr>
      <w:r>
        <w:separator/>
      </w:r>
    </w:p>
  </w:endnote>
  <w:endnote w:type="continuationSeparator" w:id="0">
    <w:p w14:paraId="53768313" w14:textId="77777777" w:rsidR="00A25A76" w:rsidRDefault="00A25A76" w:rsidP="0027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6D3D" w14:textId="536B6EB0" w:rsidR="00271744" w:rsidRDefault="00271744">
    <w:pPr>
      <w:pStyle w:val="Piedepgina"/>
    </w:pPr>
    <w:r>
      <w:rPr>
        <w:noProof/>
        <w:lang w:eastAsia="es-PE"/>
      </w:rPr>
      <mc:AlternateContent>
        <mc:Choice Requires="wpg">
          <w:drawing>
            <wp:anchor distT="0" distB="0" distL="114300" distR="114300" simplePos="0" relativeHeight="251661312" behindDoc="0" locked="0" layoutInCell="1" allowOverlap="1" wp14:anchorId="5B823B2A" wp14:editId="768B7C91">
              <wp:simplePos x="0" y="0"/>
              <wp:positionH relativeFrom="page">
                <wp:posOffset>70637</wp:posOffset>
              </wp:positionH>
              <wp:positionV relativeFrom="paragraph">
                <wp:posOffset>-204826</wp:posOffset>
              </wp:positionV>
              <wp:extent cx="3297600" cy="702000"/>
              <wp:effectExtent l="0" t="0" r="0" b="3175"/>
              <wp:wrapNone/>
              <wp:docPr id="6" name="Grupo 6"/>
              <wp:cNvGraphicFramePr/>
              <a:graphic xmlns:a="http://schemas.openxmlformats.org/drawingml/2006/main">
                <a:graphicData uri="http://schemas.microsoft.com/office/word/2010/wordprocessingGroup">
                  <wpg:wgp>
                    <wpg:cNvGrpSpPr/>
                    <wpg:grpSpPr>
                      <a:xfrm>
                        <a:off x="0" y="0"/>
                        <a:ext cx="3297600" cy="702000"/>
                        <a:chOff x="0" y="0"/>
                        <a:chExt cx="3297327" cy="702978"/>
                      </a:xfrm>
                    </wpg:grpSpPr>
                    <wps:wsp>
                      <wps:cNvPr id="5" name="Text Box 1"/>
                      <wps:cNvSpPr txBox="1">
                        <a:spLocks noChangeArrowheads="1"/>
                      </wps:cNvSpPr>
                      <wps:spPr bwMode="auto">
                        <a:xfrm>
                          <a:off x="1697127" y="0"/>
                          <a:ext cx="1600200" cy="702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D8161" w14:textId="77777777" w:rsidR="00C34873" w:rsidRPr="008A69E1" w:rsidRDefault="00C34873" w:rsidP="00C34873">
                            <w:pPr>
                              <w:spacing w:after="0"/>
                              <w:rPr>
                                <w:rFonts w:ascii="Calibri" w:hAnsi="Calibri"/>
                                <w:b/>
                                <w:sz w:val="18"/>
                                <w:szCs w:val="18"/>
                              </w:rPr>
                            </w:pPr>
                            <w:r w:rsidRPr="008A69E1">
                              <w:rPr>
                                <w:rFonts w:ascii="Calibri" w:hAnsi="Calibri"/>
                                <w:b/>
                                <w:sz w:val="18"/>
                                <w:szCs w:val="18"/>
                              </w:rPr>
                              <w:t xml:space="preserve">Av. Túpac Amaru Nº8000 </w:t>
                            </w:r>
                          </w:p>
                          <w:p w14:paraId="2D4947A6" w14:textId="77777777" w:rsidR="00C34873" w:rsidRPr="008A69E1" w:rsidRDefault="00C34873" w:rsidP="00C34873">
                            <w:pPr>
                              <w:spacing w:after="0"/>
                              <w:rPr>
                                <w:rFonts w:ascii="Calibri" w:hAnsi="Calibri"/>
                                <w:b/>
                                <w:sz w:val="18"/>
                                <w:szCs w:val="18"/>
                              </w:rPr>
                            </w:pPr>
                            <w:r w:rsidRPr="008A69E1">
                              <w:rPr>
                                <w:rFonts w:ascii="Calibri" w:hAnsi="Calibri"/>
                                <w:b/>
                                <w:sz w:val="18"/>
                                <w:szCs w:val="18"/>
                              </w:rPr>
                              <w:t>Km 14.5 – Comas, Perú</w:t>
                            </w:r>
                          </w:p>
                          <w:p w14:paraId="4AADDB5D" w14:textId="2D5A6789" w:rsidR="00271744" w:rsidRPr="00002B0F" w:rsidRDefault="00C34873" w:rsidP="00C34873">
                            <w:pPr>
                              <w:spacing w:after="0"/>
                              <w:rPr>
                                <w:rFonts w:ascii="Calibri" w:hAnsi="Calibri"/>
                                <w:b/>
                                <w:sz w:val="18"/>
                                <w:szCs w:val="18"/>
                              </w:rPr>
                            </w:pPr>
                            <w:r w:rsidRPr="008A69E1">
                              <w:rPr>
                                <w:rFonts w:ascii="Calibri" w:hAnsi="Calibri"/>
                                <w:b/>
                                <w:color w:val="FF0000"/>
                                <w:sz w:val="18"/>
                                <w:szCs w:val="18"/>
                              </w:rPr>
                              <w:t>T</w:t>
                            </w:r>
                            <w:r w:rsidRPr="008A69E1">
                              <w:rPr>
                                <w:rFonts w:ascii="Calibri" w:hAnsi="Calibri"/>
                                <w:b/>
                                <w:sz w:val="18"/>
                                <w:szCs w:val="18"/>
                              </w:rPr>
                              <w:t xml:space="preserve"> (511) 558-0186 Anexo: 223</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0" y="102412"/>
                          <a:ext cx="16002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F201A" w14:textId="4199BB63" w:rsidR="00271744" w:rsidRPr="00002B0F" w:rsidRDefault="00C34873" w:rsidP="00C34873">
                            <w:pPr>
                              <w:jc w:val="right"/>
                              <w:rPr>
                                <w:rFonts w:ascii="Calibri" w:hAnsi="Calibri"/>
                                <w:color w:val="FF0000"/>
                                <w:sz w:val="20"/>
                                <w:szCs w:val="20"/>
                              </w:rPr>
                            </w:pPr>
                            <w:r>
                              <w:rPr>
                                <w:rFonts w:ascii="Calibri" w:hAnsi="Calibri"/>
                                <w:color w:val="FF0000"/>
                                <w:sz w:val="18"/>
                                <w:szCs w:val="18"/>
                              </w:rPr>
                              <w:t>www.hnseb.gob.pe</w:t>
                            </w:r>
                          </w:p>
                        </w:txbxContent>
                      </wps:txbx>
                      <wps:bodyPr rot="0" vert="horz" wrap="square" lIns="91440" tIns="45720" rIns="91440" bIns="45720" anchor="t" anchorCtr="0" upright="1">
                        <a:noAutofit/>
                      </wps:bodyPr>
                    </wps:wsp>
                    <wps:wsp>
                      <wps:cNvPr id="3" name="Line 3"/>
                      <wps:cNvCnPr>
                        <a:cxnSpLocks noChangeShapeType="1"/>
                      </wps:cNvCnPr>
                      <wps:spPr bwMode="auto">
                        <a:xfrm>
                          <a:off x="1653235" y="43891"/>
                          <a:ext cx="0" cy="571500"/>
                        </a:xfrm>
                        <a:prstGeom prst="line">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823B2A" id="Grupo 6" o:spid="_x0000_s1028" style="position:absolute;margin-left:5.55pt;margin-top:-16.15pt;width:259.65pt;height:55.3pt;z-index:251661312;mso-position-horizontal-relative:page;mso-width-relative:margin;mso-height-relative:margin" coordsize="32973,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">
              <v:shapetype id="_x0000_t202" coordsize="21600,21600" o:spt="202" path="m,l,21600r21600,l21600,xe">
                <v:stroke joinstyle="miter"/>
                <v:path gradientshapeok="t" o:connecttype="rect"/>
              </v:shapetype>
              <v:shape id="Text Box 1" o:spid="_x0000_s1029" type="#_x0000_t202" style="position:absolute;left:16971;width:1600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3AAD8161" w14:textId="77777777" w:rsidR="00C34873" w:rsidRPr="008A69E1" w:rsidRDefault="00C34873" w:rsidP="00C34873">
                      <w:pPr>
                        <w:spacing w:after="0"/>
                        <w:rPr>
                          <w:rFonts w:ascii="Calibri" w:hAnsi="Calibri"/>
                          <w:b/>
                          <w:sz w:val="18"/>
                          <w:szCs w:val="18"/>
                        </w:rPr>
                      </w:pPr>
                      <w:r w:rsidRPr="008A69E1">
                        <w:rPr>
                          <w:rFonts w:ascii="Calibri" w:hAnsi="Calibri"/>
                          <w:b/>
                          <w:sz w:val="18"/>
                          <w:szCs w:val="18"/>
                        </w:rPr>
                        <w:t xml:space="preserve">Av. Túpac Amaru Nº8000 </w:t>
                      </w:r>
                    </w:p>
                    <w:p w14:paraId="2D4947A6" w14:textId="77777777" w:rsidR="00C34873" w:rsidRPr="008A69E1" w:rsidRDefault="00C34873" w:rsidP="00C34873">
                      <w:pPr>
                        <w:spacing w:after="0"/>
                        <w:rPr>
                          <w:rFonts w:ascii="Calibri" w:hAnsi="Calibri"/>
                          <w:b/>
                          <w:sz w:val="18"/>
                          <w:szCs w:val="18"/>
                        </w:rPr>
                      </w:pPr>
                      <w:r w:rsidRPr="008A69E1">
                        <w:rPr>
                          <w:rFonts w:ascii="Calibri" w:hAnsi="Calibri"/>
                          <w:b/>
                          <w:sz w:val="18"/>
                          <w:szCs w:val="18"/>
                        </w:rPr>
                        <w:t>Km 14.5 – Comas, Perú</w:t>
                      </w:r>
                    </w:p>
                    <w:p w14:paraId="4AADDB5D" w14:textId="2D5A6789" w:rsidR="00271744" w:rsidRPr="00002B0F" w:rsidRDefault="00C34873" w:rsidP="00C34873">
                      <w:pPr>
                        <w:spacing w:after="0"/>
                        <w:rPr>
                          <w:rFonts w:ascii="Calibri" w:hAnsi="Calibri"/>
                          <w:b/>
                          <w:sz w:val="18"/>
                          <w:szCs w:val="18"/>
                        </w:rPr>
                      </w:pPr>
                      <w:r w:rsidRPr="008A69E1">
                        <w:rPr>
                          <w:rFonts w:ascii="Calibri" w:hAnsi="Calibri"/>
                          <w:b/>
                          <w:color w:val="FF0000"/>
                          <w:sz w:val="18"/>
                          <w:szCs w:val="18"/>
                        </w:rPr>
                        <w:t>T</w:t>
                      </w:r>
                      <w:r w:rsidRPr="008A69E1">
                        <w:rPr>
                          <w:rFonts w:ascii="Calibri" w:hAnsi="Calibri"/>
                          <w:b/>
                          <w:sz w:val="18"/>
                          <w:szCs w:val="18"/>
                        </w:rPr>
                        <w:t xml:space="preserve"> (511) 558-0186 Anexo: 223</w:t>
                      </w:r>
                    </w:p>
                  </w:txbxContent>
                </v:textbox>
              </v:shape>
              <v:shape id="Text Box 2" o:spid="_x0000_s1030" type="#_x0000_t202" style="position:absolute;top:1024;width:1600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2FF201A" w14:textId="4199BB63" w:rsidR="00271744" w:rsidRPr="00002B0F" w:rsidRDefault="00C34873" w:rsidP="00C34873">
                      <w:pPr>
                        <w:jc w:val="right"/>
                        <w:rPr>
                          <w:rFonts w:ascii="Calibri" w:hAnsi="Calibri"/>
                          <w:color w:val="FF0000"/>
                          <w:sz w:val="20"/>
                          <w:szCs w:val="20"/>
                        </w:rPr>
                      </w:pPr>
                      <w:r>
                        <w:rPr>
                          <w:rFonts w:ascii="Calibri" w:hAnsi="Calibri"/>
                          <w:color w:val="FF0000"/>
                          <w:sz w:val="18"/>
                          <w:szCs w:val="18"/>
                        </w:rPr>
                        <w:t>www.hnseb.gob.pe</w:t>
                      </w:r>
                    </w:p>
                  </w:txbxContent>
                </v:textbox>
              </v:shape>
              <v:line id="Line 3" o:spid="_x0000_s1031" style="position:absolute;visibility:visible;mso-wrap-style:square" from="16532,438" to="16532,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RpsMAAADaAAAADwAAAGRycy9kb3ducmV2LnhtbESPQWvCQBSE74L/YXmF3nTTKqVJXcUK&#10;baV4aWruj+wzCWbfprvbGP+9Kwgeh5n5hlmsBtOKnpxvLCt4miYgiEurG64U7H8/Jq8gfEDW2Fom&#10;BWfysFqORwvMtD3xD/V5qESEsM9QQR1Cl0npy5oM+qntiKN3sM5giNJVUjs8Rbhp5XOSvEiDDceF&#10;Gjva1FQe83+j4Ivmf25jz8X77vO72Bd9WuazVKnHh2H9BiLQEO7hW3urFczgeiXeAL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0abDAAAA2gAAAA8AAAAAAAAAAAAA&#10;AAAAoQIAAGRycy9kb3ducmV2LnhtbFBLBQYAAAAABAAEAPkAAACRAwAAAAA=&#10;" strokecolor="#c00"/>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5E42" w14:textId="77777777" w:rsidR="00A25A76" w:rsidRDefault="00A25A76" w:rsidP="00271744">
      <w:pPr>
        <w:spacing w:after="0" w:line="240" w:lineRule="auto"/>
      </w:pPr>
      <w:r>
        <w:separator/>
      </w:r>
    </w:p>
  </w:footnote>
  <w:footnote w:type="continuationSeparator" w:id="0">
    <w:p w14:paraId="22B0809F" w14:textId="77777777" w:rsidR="00A25A76" w:rsidRDefault="00A25A76" w:rsidP="0027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B107" w14:textId="18DEAB9F" w:rsidR="00271744" w:rsidRDefault="00501B11" w:rsidP="00271744">
    <w:pPr>
      <w:spacing w:after="0" w:line="240" w:lineRule="auto"/>
      <w:jc w:val="center"/>
      <w:rPr>
        <w:rFonts w:ascii="Arial" w:hAnsi="Arial" w:cs="Arial"/>
        <w:color w:val="3B3838" w:themeColor="background2" w:themeShade="40"/>
        <w:sz w:val="14"/>
        <w:szCs w:val="12"/>
        <w:lang w:val="es-ES"/>
      </w:rPr>
    </w:pPr>
    <w:r>
      <w:rPr>
        <w:noProof/>
        <w:lang w:eastAsia="es-PE"/>
      </w:rPr>
      <w:drawing>
        <wp:anchor distT="0" distB="0" distL="114300" distR="114300" simplePos="0" relativeHeight="251663360" behindDoc="0" locked="0" layoutInCell="1" allowOverlap="1" wp14:anchorId="221508DF" wp14:editId="344634B9">
          <wp:simplePos x="0" y="0"/>
          <wp:positionH relativeFrom="margin">
            <wp:posOffset>-213360</wp:posOffset>
          </wp:positionH>
          <wp:positionV relativeFrom="paragraph">
            <wp:posOffset>-63500</wp:posOffset>
          </wp:positionV>
          <wp:extent cx="4572000" cy="417195"/>
          <wp:effectExtent l="0" t="0" r="0" b="1905"/>
          <wp:wrapThrough wrapText="bothSides">
            <wp:wrapPolygon edited="0">
              <wp:start x="0" y="0"/>
              <wp:lineTo x="0" y="20712"/>
              <wp:lineTo x="21510" y="20712"/>
              <wp:lineTo x="2151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Of Pers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17195"/>
                  </a:xfrm>
                  <a:prstGeom prst="rect">
                    <a:avLst/>
                  </a:prstGeom>
                </pic:spPr>
              </pic:pic>
            </a:graphicData>
          </a:graphic>
        </wp:anchor>
      </w:drawing>
    </w:r>
    <w:r w:rsidRPr="00E20C7B">
      <w:rPr>
        <w:rFonts w:ascii="Arial" w:hAnsi="Arial" w:cs="Arial"/>
        <w:color w:val="3B3838" w:themeColor="background2" w:themeShade="40"/>
        <w:sz w:val="14"/>
        <w:szCs w:val="12"/>
        <w:lang w:val="es-ES"/>
      </w:rPr>
      <w:t xml:space="preserve"> </w:t>
    </w:r>
    <w:r w:rsidR="00271744" w:rsidRPr="00E20C7B">
      <w:rPr>
        <w:rFonts w:ascii="Arial" w:hAnsi="Arial" w:cs="Arial"/>
        <w:color w:val="3B3838" w:themeColor="background2" w:themeShade="40"/>
        <w:sz w:val="14"/>
        <w:szCs w:val="12"/>
        <w:lang w:val="es-ES"/>
      </w:rPr>
      <w:t>“</w:t>
    </w:r>
  </w:p>
  <w:p w14:paraId="33E0784B"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02D707BF"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4CEC7506"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16BE3B69" w14:textId="79B7DBD7" w:rsidR="00271744" w:rsidRPr="00E20C7B" w:rsidRDefault="00271744" w:rsidP="00271744">
    <w:pPr>
      <w:spacing w:after="0" w:line="240" w:lineRule="auto"/>
      <w:ind w:left="1416" w:firstLine="708"/>
      <w:rPr>
        <w:rFonts w:ascii="Arial" w:hAnsi="Arial" w:cs="Arial"/>
        <w:bCs/>
        <w:color w:val="3B3838" w:themeColor="background2" w:themeShade="40"/>
        <w:sz w:val="14"/>
        <w:szCs w:val="12"/>
        <w:lang w:val="es-ES"/>
      </w:rPr>
    </w:pPr>
    <w:r>
      <w:rPr>
        <w:rFonts w:ascii="Arial" w:hAnsi="Arial" w:cs="Arial"/>
        <w:color w:val="3B3838" w:themeColor="background2" w:themeShade="40"/>
        <w:sz w:val="14"/>
        <w:szCs w:val="12"/>
        <w:lang w:val="es-ES"/>
      </w:rPr>
      <w:t>“</w:t>
    </w:r>
    <w:r w:rsidRPr="00E20C7B">
      <w:rPr>
        <w:rFonts w:ascii="Arial" w:hAnsi="Arial" w:cs="Arial"/>
        <w:color w:val="3B3838" w:themeColor="background2" w:themeShade="40"/>
        <w:sz w:val="14"/>
        <w:szCs w:val="12"/>
        <w:lang w:val="es-ES"/>
      </w:rPr>
      <w:t>Decenio de</w:t>
    </w:r>
    <w:r w:rsidRPr="00E20C7B">
      <w:rPr>
        <w:rFonts w:ascii="Arial" w:hAnsi="Arial" w:cs="Arial"/>
        <w:bCs/>
        <w:color w:val="3B3838" w:themeColor="background2" w:themeShade="40"/>
        <w:sz w:val="14"/>
        <w:szCs w:val="12"/>
        <w:lang w:val="es-ES"/>
      </w:rPr>
      <w:t xml:space="preserve"> la Igualdad de Oportunidades para Mujeres y Hombres”</w:t>
    </w:r>
  </w:p>
  <w:p w14:paraId="7E48FC15" w14:textId="1D79B4BA" w:rsidR="00271744" w:rsidRPr="00271744" w:rsidRDefault="00271744" w:rsidP="00271744">
    <w:pPr>
      <w:jc w:val="center"/>
      <w:rPr>
        <w:rFonts w:ascii="Arial" w:hAnsi="Arial" w:cs="Arial"/>
        <w:color w:val="3B3838" w:themeColor="background2" w:themeShade="40"/>
        <w:sz w:val="14"/>
        <w:szCs w:val="12"/>
        <w:lang w:val="es-ES"/>
      </w:rPr>
    </w:pPr>
    <w:r w:rsidRPr="00E20C7B">
      <w:rPr>
        <w:rFonts w:ascii="Arial" w:hAnsi="Arial" w:cs="Arial"/>
        <w:color w:val="3B3838" w:themeColor="background2" w:themeShade="40"/>
        <w:sz w:val="14"/>
        <w:szCs w:val="12"/>
        <w:lang w:val="es-ES"/>
      </w:rPr>
      <w:t>“</w:t>
    </w:r>
    <w:r>
      <w:rPr>
        <w:rFonts w:ascii="Arial" w:hAnsi="Arial" w:cs="Arial"/>
        <w:color w:val="3B3838" w:themeColor="background2" w:themeShade="40"/>
        <w:sz w:val="14"/>
        <w:szCs w:val="12"/>
        <w:lang w:val="es-ES"/>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8B9"/>
    <w:multiLevelType w:val="hybridMultilevel"/>
    <w:tmpl w:val="30B29D4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44"/>
    <w:rsid w:val="000960C3"/>
    <w:rsid w:val="00216978"/>
    <w:rsid w:val="00271744"/>
    <w:rsid w:val="00442DA9"/>
    <w:rsid w:val="00501B11"/>
    <w:rsid w:val="00617814"/>
    <w:rsid w:val="008B1383"/>
    <w:rsid w:val="00A25A76"/>
    <w:rsid w:val="00B263A9"/>
    <w:rsid w:val="00B716F9"/>
    <w:rsid w:val="00BA42D2"/>
    <w:rsid w:val="00C34873"/>
    <w:rsid w:val="00D471F4"/>
    <w:rsid w:val="00EC3F6E"/>
    <w:rsid w:val="00F232F1"/>
    <w:rsid w:val="00F375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A9BCD"/>
  <w15:docId w15:val="{2E408BE4-4E63-4B9A-A179-B199086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744"/>
    <w:pPr>
      <w:ind w:left="720"/>
      <w:contextualSpacing/>
    </w:pPr>
  </w:style>
  <w:style w:type="paragraph" w:styleId="Encabezado">
    <w:name w:val="header"/>
    <w:basedOn w:val="Normal"/>
    <w:link w:val="EncabezadoCar"/>
    <w:uiPriority w:val="99"/>
    <w:unhideWhenUsed/>
    <w:rsid w:val="002717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744"/>
  </w:style>
  <w:style w:type="paragraph" w:styleId="Piedepgina">
    <w:name w:val="footer"/>
    <w:basedOn w:val="Normal"/>
    <w:link w:val="PiedepginaCar"/>
    <w:uiPriority w:val="99"/>
    <w:unhideWhenUsed/>
    <w:rsid w:val="002717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744"/>
  </w:style>
  <w:style w:type="table" w:styleId="Tablaconcuadrcula">
    <w:name w:val="Table Grid"/>
    <w:basedOn w:val="Tablanormal"/>
    <w:uiPriority w:val="39"/>
    <w:rsid w:val="008B138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3581</Characters>
  <Application>Microsoft Office Word</Application>
  <DocSecurity>0</DocSecurity>
  <Lines>29</Lines>
  <Paragraphs>8</Paragraphs>
  <ScaleCrop>false</ScaleCrop>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 AMPARO MONTOYA CHAVEZ</dc:creator>
  <cp:keywords/>
  <dc:description/>
  <cp:lastModifiedBy>Ohmayda Sandoval Flores</cp:lastModifiedBy>
  <cp:revision>5</cp:revision>
  <cp:lastPrinted>2021-04-24T00:56:00Z</cp:lastPrinted>
  <dcterms:created xsi:type="dcterms:W3CDTF">2021-04-27T15:13:00Z</dcterms:created>
  <dcterms:modified xsi:type="dcterms:W3CDTF">2021-09-29T14:41:00Z</dcterms:modified>
</cp:coreProperties>
</file>